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A20C9E" w:rsidRPr="007D662C" w14:paraId="2616C3CA" w14:textId="77777777">
      <w:pPr>
        <w:pStyle w:val="Heading1"/>
        <w:spacing w:before="39"/>
        <w:ind w:left="2757" w:right="2673" w:hanging="5"/>
        <w:jc w:val="center"/>
      </w:pPr>
      <w:r w:rsidRPr="007D662C">
        <w:t>NEW YORK STATE BAR ASSOCIATION INTELLECTUAL PROPERTY SECTION MEETING</w:t>
      </w:r>
      <w:r w:rsidRPr="007D662C">
        <w:rPr>
          <w:spacing w:val="-13"/>
        </w:rPr>
        <w:t xml:space="preserve"> </w:t>
      </w:r>
      <w:r w:rsidRPr="007D662C">
        <w:t>OF</w:t>
      </w:r>
      <w:r w:rsidRPr="007D662C">
        <w:rPr>
          <w:spacing w:val="-12"/>
        </w:rPr>
        <w:t xml:space="preserve"> </w:t>
      </w:r>
      <w:r w:rsidRPr="007D662C">
        <w:t>THE</w:t>
      </w:r>
      <w:r w:rsidRPr="007D662C">
        <w:rPr>
          <w:spacing w:val="-13"/>
        </w:rPr>
        <w:t xml:space="preserve"> </w:t>
      </w:r>
      <w:r w:rsidRPr="007D662C">
        <w:t>EXECUTIVE</w:t>
      </w:r>
      <w:r w:rsidRPr="007D662C">
        <w:rPr>
          <w:spacing w:val="-12"/>
        </w:rPr>
        <w:t xml:space="preserve"> </w:t>
      </w:r>
      <w:r w:rsidRPr="007D662C">
        <w:t>COMMITTEE</w:t>
      </w:r>
    </w:p>
    <w:p w:rsidR="00A20C9E" w:rsidRPr="007D662C" w14:paraId="5261E237" w14:textId="77777777">
      <w:pPr>
        <w:pStyle w:val="BodyText"/>
        <w:spacing w:before="10"/>
        <w:ind w:left="0"/>
        <w:rPr>
          <w:b/>
        </w:rPr>
      </w:pPr>
    </w:p>
    <w:p w:rsidR="00A20C9E" w:rsidRPr="007D662C" w14:paraId="10303CEA" w14:textId="2E527BA9">
      <w:pPr>
        <w:pStyle w:val="BodyText"/>
        <w:spacing w:before="0"/>
        <w:ind w:left="2055" w:right="1975"/>
        <w:jc w:val="center"/>
      </w:pPr>
      <w:r>
        <w:rPr>
          <w:spacing w:val="-2"/>
        </w:rPr>
        <w:t>Wednesday</w:t>
      </w:r>
      <w:r w:rsidRPr="007D662C" w:rsidR="00C432E7">
        <w:rPr>
          <w:spacing w:val="-2"/>
        </w:rPr>
        <w:t>,</w:t>
      </w:r>
      <w:r w:rsidRPr="007D662C" w:rsidR="00C432E7">
        <w:t xml:space="preserve"> </w:t>
      </w:r>
      <w:r w:rsidR="003301C8">
        <w:rPr>
          <w:spacing w:val="-2"/>
        </w:rPr>
        <w:t>March 13</w:t>
      </w:r>
      <w:r w:rsidRPr="007D662C" w:rsidR="00C432E7">
        <w:rPr>
          <w:spacing w:val="-2"/>
        </w:rPr>
        <w:t>,</w:t>
      </w:r>
      <w:r w:rsidRPr="007D662C" w:rsidR="00C432E7">
        <w:t xml:space="preserve"> </w:t>
      </w:r>
      <w:r w:rsidRPr="007D662C" w:rsidR="00DD3B96">
        <w:rPr>
          <w:spacing w:val="-4"/>
        </w:rPr>
        <w:t>202</w:t>
      </w:r>
      <w:r>
        <w:rPr>
          <w:spacing w:val="-4"/>
        </w:rPr>
        <w:t>4</w:t>
      </w:r>
    </w:p>
    <w:p w:rsidR="00A20C9E" w:rsidRPr="007D662C" w14:paraId="259D83D3" w14:textId="1B632F82">
      <w:pPr>
        <w:pStyle w:val="BodyText"/>
        <w:spacing w:before="1"/>
        <w:ind w:left="2055" w:right="1974"/>
        <w:jc w:val="center"/>
      </w:pPr>
      <w:r>
        <w:t>11</w:t>
      </w:r>
      <w:r w:rsidRPr="007D662C" w:rsidR="00C432E7">
        <w:t>:00</w:t>
      </w:r>
      <w:r w:rsidRPr="007D662C" w:rsidR="00C432E7">
        <w:rPr>
          <w:spacing w:val="-9"/>
        </w:rPr>
        <w:t xml:space="preserve"> </w:t>
      </w:r>
      <w:r w:rsidR="00E06345">
        <w:t>a</w:t>
      </w:r>
      <w:r w:rsidRPr="007D662C" w:rsidR="00C432E7">
        <w:t>.m.</w:t>
      </w:r>
      <w:r w:rsidRPr="007D662C" w:rsidR="00C432E7">
        <w:rPr>
          <w:spacing w:val="-10"/>
        </w:rPr>
        <w:t xml:space="preserve"> </w:t>
      </w:r>
      <w:r w:rsidRPr="007D662C" w:rsidR="00C432E7">
        <w:t>–</w:t>
      </w:r>
      <w:r w:rsidRPr="007D662C" w:rsidR="00C432E7">
        <w:rPr>
          <w:spacing w:val="-6"/>
        </w:rPr>
        <w:t xml:space="preserve"> </w:t>
      </w:r>
      <w:r>
        <w:t>12</w:t>
      </w:r>
      <w:r w:rsidRPr="007D662C" w:rsidR="00C432E7">
        <w:t>:00</w:t>
      </w:r>
      <w:r w:rsidRPr="007D662C" w:rsidR="00C432E7">
        <w:rPr>
          <w:spacing w:val="-9"/>
        </w:rPr>
        <w:t xml:space="preserve"> </w:t>
      </w:r>
      <w:r>
        <w:rPr>
          <w:spacing w:val="-4"/>
        </w:rPr>
        <w:t>p</w:t>
      </w:r>
      <w:r w:rsidRPr="007D662C" w:rsidR="00C432E7">
        <w:rPr>
          <w:spacing w:val="-4"/>
        </w:rPr>
        <w:t>.m.</w:t>
      </w:r>
    </w:p>
    <w:p w:rsidR="0044611A" w:rsidRPr="007D662C" w:rsidP="00A438E8" w14:paraId="26D6EC94" w14:textId="77777777">
      <w:pPr>
        <w:pBdr>
          <w:top w:val="nil"/>
          <w:left w:val="nil"/>
          <w:bottom w:val="nil"/>
          <w:right w:val="nil"/>
          <w:between w:val="nil"/>
        </w:pBdr>
        <w:spacing w:before="11"/>
      </w:pPr>
      <w:bookmarkStart w:id="0" w:name="OLE_LINK1"/>
    </w:p>
    <w:p w:rsidR="003C070B" w:rsidP="003C070B" w14:paraId="72C57F57" w14:textId="3B311C77">
      <w:pPr>
        <w:pBdr>
          <w:top w:val="nil"/>
          <w:left w:val="nil"/>
          <w:bottom w:val="nil"/>
          <w:right w:val="nil"/>
          <w:between w:val="nil"/>
        </w:pBdr>
        <w:spacing w:before="11"/>
      </w:pPr>
      <w:bookmarkStart w:id="1" w:name="OLE_LINK8"/>
      <w:bookmarkStart w:id="2" w:name="OLE_LINK2"/>
      <w:r w:rsidRPr="007D662C">
        <w:t xml:space="preserve">In </w:t>
      </w:r>
      <w:r w:rsidRPr="00520206">
        <w:t>Attendance</w:t>
      </w:r>
      <w:r w:rsidRPr="003C070B">
        <w:t xml:space="preserve">:  </w:t>
      </w:r>
      <w:bookmarkEnd w:id="0"/>
      <w:r w:rsidRPr="003C070B" w:rsidR="00B54201">
        <w:t xml:space="preserve">Brooke Singer; </w:t>
      </w:r>
      <w:r w:rsidR="00C438ED">
        <w:t>Bill Samuels;</w:t>
      </w:r>
      <w:r w:rsidR="00D07D64">
        <w:t xml:space="preserve"> </w:t>
      </w:r>
      <w:r w:rsidR="00B325CE">
        <w:t xml:space="preserve">Daniel Forester; Deborah Robinson; </w:t>
      </w:r>
      <w:r w:rsidRPr="003C070B">
        <w:t xml:space="preserve">Leonie Huang; </w:t>
      </w:r>
      <w:r w:rsidR="00B325CE">
        <w:t xml:space="preserve">Marc Lieberstein; </w:t>
      </w:r>
      <w:r w:rsidR="0069447C">
        <w:t xml:space="preserve">Nyasha Foy; </w:t>
      </w:r>
      <w:r w:rsidRPr="003C070B">
        <w:t>Richard Ravin;</w:t>
      </w:r>
      <w:r w:rsidR="006B3A8A">
        <w:t xml:space="preserve"> Robin Silverman;</w:t>
      </w:r>
      <w:r w:rsidR="0069447C">
        <w:t xml:space="preserve"> </w:t>
      </w:r>
      <w:r w:rsidR="00B325CE">
        <w:t xml:space="preserve">Rory Radding; </w:t>
      </w:r>
      <w:r w:rsidR="0069447C">
        <w:t>Sarah Ryu</w:t>
      </w:r>
      <w:r w:rsidR="00B325CE">
        <w:t>; Sharmin Woodall</w:t>
      </w:r>
      <w:r w:rsidRPr="003C070B" w:rsidR="00B54201">
        <w:t>.</w:t>
      </w:r>
      <w:r w:rsidR="006C3DF2">
        <w:t xml:space="preserve"> </w:t>
      </w:r>
      <w:r>
        <w:t xml:space="preserve">  </w:t>
      </w:r>
    </w:p>
    <w:bookmarkEnd w:id="1"/>
    <w:p w:rsidR="00B54201" w:rsidRPr="007D662C" w:rsidP="00A438E8" w14:paraId="6B5AAAF6" w14:textId="77777777">
      <w:pPr>
        <w:pBdr>
          <w:top w:val="nil"/>
          <w:left w:val="nil"/>
          <w:bottom w:val="nil"/>
          <w:right w:val="nil"/>
          <w:between w:val="nil"/>
        </w:pBdr>
        <w:spacing w:before="11"/>
      </w:pPr>
    </w:p>
    <w:p w:rsidR="00654915" w:rsidRPr="007D662C" w14:paraId="486AFA92" w14:textId="3C36D862">
      <w:pPr>
        <w:pStyle w:val="BodyText"/>
        <w:spacing w:before="0"/>
        <w:ind w:left="0"/>
      </w:pPr>
      <w:r w:rsidRPr="007D662C">
        <w:t>Called to order</w:t>
      </w:r>
      <w:r w:rsidR="00AF294E">
        <w:t xml:space="preserve"> at </w:t>
      </w:r>
      <w:r w:rsidR="00D30EA9">
        <w:t>11:03</w:t>
      </w:r>
      <w:r w:rsidR="004B5218">
        <w:t xml:space="preserve"> </w:t>
      </w:r>
      <w:r w:rsidR="00C00047">
        <w:t>a</w:t>
      </w:r>
      <w:r w:rsidR="008E0BE7">
        <w:t>.</w:t>
      </w:r>
      <w:r w:rsidR="00AF294E">
        <w:t>m</w:t>
      </w:r>
      <w:r w:rsidRPr="007D662C">
        <w:t>.</w:t>
      </w:r>
    </w:p>
    <w:p w:rsidR="008717BF" w:rsidRPr="007D662C" w:rsidP="003301C8" w14:paraId="4B1B9C9D" w14:textId="77A436E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82"/>
      </w:pPr>
      <w:r w:rsidRPr="007D662C">
        <w:rPr>
          <w:b/>
        </w:rPr>
        <w:t>Call</w:t>
      </w:r>
      <w:r w:rsidRPr="007D662C">
        <w:rPr>
          <w:b/>
          <w:spacing w:val="-7"/>
        </w:rPr>
        <w:t xml:space="preserve"> </w:t>
      </w:r>
      <w:r w:rsidRPr="007D662C">
        <w:rPr>
          <w:b/>
        </w:rPr>
        <w:t>to</w:t>
      </w:r>
      <w:r w:rsidRPr="007D662C">
        <w:rPr>
          <w:b/>
          <w:spacing w:val="-6"/>
        </w:rPr>
        <w:t xml:space="preserve"> </w:t>
      </w:r>
      <w:r w:rsidRPr="007D662C">
        <w:rPr>
          <w:b/>
        </w:rPr>
        <w:t>order,</w:t>
      </w:r>
      <w:r w:rsidRPr="007D662C">
        <w:rPr>
          <w:b/>
          <w:spacing w:val="-7"/>
        </w:rPr>
        <w:t xml:space="preserve"> </w:t>
      </w:r>
      <w:r w:rsidRPr="007D662C">
        <w:rPr>
          <w:b/>
        </w:rPr>
        <w:t>welcome</w:t>
      </w:r>
      <w:r w:rsidRPr="007D662C">
        <w:rPr>
          <w:b/>
          <w:spacing w:val="-7"/>
        </w:rPr>
        <w:t xml:space="preserve"> </w:t>
      </w:r>
      <w:r w:rsidRPr="007D662C">
        <w:t>(</w:t>
      </w:r>
      <w:r w:rsidRPr="007D662C" w:rsidR="009E5AD6">
        <w:t>B</w:t>
      </w:r>
      <w:r w:rsidR="00D8742F">
        <w:t>rooke Singer</w:t>
      </w:r>
      <w:r w:rsidRPr="007D662C">
        <w:rPr>
          <w:spacing w:val="-2"/>
        </w:rPr>
        <w:t>)</w:t>
      </w:r>
    </w:p>
    <w:p w:rsidR="008717BF" w:rsidRPr="00D30EA9" w:rsidP="003301C8" w14:paraId="1C1A2393" w14:textId="35BA168F">
      <w:pPr>
        <w:pStyle w:val="Heading1"/>
        <w:numPr>
          <w:ilvl w:val="0"/>
          <w:numId w:val="1"/>
        </w:numPr>
        <w:tabs>
          <w:tab w:val="left" w:pos="480"/>
        </w:tabs>
        <w:spacing w:before="134"/>
        <w:rPr>
          <w:b w:val="0"/>
        </w:rPr>
      </w:pPr>
      <w:r w:rsidRPr="007D662C">
        <w:t>Approval</w:t>
      </w:r>
      <w:r w:rsidRPr="007D662C">
        <w:rPr>
          <w:spacing w:val="-8"/>
        </w:rPr>
        <w:t xml:space="preserve"> </w:t>
      </w:r>
      <w:r w:rsidRPr="007D662C">
        <w:t>of</w:t>
      </w:r>
      <w:r w:rsidRPr="007D662C">
        <w:rPr>
          <w:spacing w:val="-7"/>
        </w:rPr>
        <w:t xml:space="preserve"> </w:t>
      </w:r>
      <w:r w:rsidRPr="007D662C">
        <w:rPr>
          <w:spacing w:val="-2"/>
        </w:rPr>
        <w:t xml:space="preserve">Minutes </w:t>
      </w:r>
      <w:r w:rsidRPr="007D662C">
        <w:rPr>
          <w:b w:val="0"/>
          <w:spacing w:val="-2"/>
        </w:rPr>
        <w:t>(</w:t>
      </w:r>
      <w:r w:rsidRPr="007D662C" w:rsidR="009E5AD6">
        <w:rPr>
          <w:b w:val="0"/>
          <w:spacing w:val="-2"/>
        </w:rPr>
        <w:t>Leonie Huang</w:t>
      </w:r>
      <w:r w:rsidR="00B3180A">
        <w:rPr>
          <w:b w:val="0"/>
          <w:spacing w:val="-2"/>
        </w:rPr>
        <w:t>)</w:t>
      </w:r>
      <w:r w:rsidR="00365BC5">
        <w:rPr>
          <w:b w:val="0"/>
          <w:spacing w:val="-2"/>
        </w:rPr>
        <w:t xml:space="preserve"> (</w:t>
      </w:r>
      <w:r w:rsidR="00C00047">
        <w:rPr>
          <w:b w:val="0"/>
          <w:spacing w:val="-2"/>
        </w:rPr>
        <w:t>T</w:t>
      </w:r>
      <w:r w:rsidR="00365BC5">
        <w:rPr>
          <w:b w:val="0"/>
          <w:spacing w:val="-2"/>
        </w:rPr>
        <w:t>abled)</w:t>
      </w:r>
    </w:p>
    <w:p w:rsidR="00D30EA9" w:rsidRPr="00A86AA6" w:rsidP="003301C8" w14:paraId="3F00292B" w14:textId="4D7F21FF">
      <w:pPr>
        <w:pStyle w:val="Heading1"/>
        <w:numPr>
          <w:ilvl w:val="1"/>
          <w:numId w:val="1"/>
        </w:numPr>
        <w:tabs>
          <w:tab w:val="left" w:pos="480"/>
        </w:tabs>
        <w:spacing w:before="134"/>
        <w:rPr>
          <w:b w:val="0"/>
        </w:rPr>
      </w:pPr>
      <w:r>
        <w:rPr>
          <w:b w:val="0"/>
          <w:spacing w:val="-2"/>
        </w:rPr>
        <w:t>March 2023  through December 2023</w:t>
      </w:r>
    </w:p>
    <w:p w:rsidR="00E67514" w:rsidRPr="0091150D" w:rsidP="003301C8" w14:paraId="1C1464C0" w14:textId="490979BA">
      <w:pPr>
        <w:pStyle w:val="Heading1"/>
        <w:numPr>
          <w:ilvl w:val="0"/>
          <w:numId w:val="1"/>
        </w:numPr>
        <w:spacing w:before="134" w:after="240"/>
      </w:pPr>
      <w:r w:rsidRPr="007D662C">
        <w:t>Financial</w:t>
      </w:r>
      <w:r w:rsidRPr="007D662C">
        <w:rPr>
          <w:spacing w:val="-11"/>
        </w:rPr>
        <w:t xml:space="preserve"> </w:t>
      </w:r>
      <w:r w:rsidRPr="007D662C">
        <w:t>Report</w:t>
      </w:r>
      <w:r w:rsidRPr="007D662C">
        <w:rPr>
          <w:spacing w:val="-11"/>
        </w:rPr>
        <w:t xml:space="preserve"> </w:t>
      </w:r>
      <w:r w:rsidRPr="007D662C">
        <w:rPr>
          <w:b w:val="0"/>
        </w:rPr>
        <w:t>(</w:t>
      </w:r>
      <w:r w:rsidR="005D0AE0">
        <w:rPr>
          <w:b w:val="0"/>
          <w:spacing w:val="-4"/>
        </w:rPr>
        <w:t xml:space="preserve">Nyasha </w:t>
      </w:r>
      <w:r w:rsidR="00516DD0">
        <w:rPr>
          <w:b w:val="0"/>
          <w:spacing w:val="-4"/>
        </w:rPr>
        <w:t>Foy</w:t>
      </w:r>
      <w:r w:rsidRPr="007D662C" w:rsidR="008717BF">
        <w:rPr>
          <w:b w:val="0"/>
          <w:spacing w:val="-4"/>
        </w:rPr>
        <w:t>)</w:t>
      </w:r>
      <w:r w:rsidR="00C00047">
        <w:rPr>
          <w:b w:val="0"/>
          <w:spacing w:val="-4"/>
        </w:rPr>
        <w:t xml:space="preserve"> </w:t>
      </w:r>
    </w:p>
    <w:p w:rsidR="0091150D" w:rsidRPr="00690C17" w:rsidP="003301C8" w14:paraId="0B8FC21E" w14:textId="1E58CAFE">
      <w:pPr>
        <w:pStyle w:val="Heading1"/>
        <w:numPr>
          <w:ilvl w:val="1"/>
          <w:numId w:val="1"/>
        </w:numPr>
        <w:spacing w:before="134" w:after="240"/>
      </w:pPr>
      <w:r>
        <w:rPr>
          <w:b w:val="0"/>
          <w:spacing w:val="-4"/>
        </w:rPr>
        <w:t>Following up on year-end report surplus, which seems higher than expected and the status of the 2024 reports.</w:t>
      </w:r>
    </w:p>
    <w:p w:rsidR="0091150D" w:rsidP="0091150D" w14:paraId="777042DD" w14:textId="5B926855">
      <w:pPr>
        <w:pStyle w:val="Heading1"/>
        <w:spacing w:before="134" w:after="240"/>
      </w:pPr>
      <w:r>
        <w:t>IV. Bright Ideas (Sarah Ryu)</w:t>
      </w:r>
    </w:p>
    <w:p w:rsidR="00690C17" w:rsidRPr="00C10465" w:rsidP="00C10465" w14:paraId="582DDF94" w14:textId="497C08A6">
      <w:pPr>
        <w:pStyle w:val="Heading1"/>
        <w:spacing w:before="134" w:after="240"/>
        <w:ind w:firstLine="0"/>
        <w:rPr>
          <w:b w:val="0"/>
          <w:bCs w:val="0"/>
        </w:rPr>
      </w:pPr>
      <w:r>
        <w:t xml:space="preserve">a. </w:t>
      </w:r>
      <w:r>
        <w:tab/>
      </w:r>
      <w:r w:rsidRPr="0091150D">
        <w:rPr>
          <w:b w:val="0"/>
          <w:bCs w:val="0"/>
        </w:rPr>
        <w:t>Update on next issue and needs</w:t>
      </w:r>
    </w:p>
    <w:p w:rsidR="0091150D" w:rsidRPr="00690C17" w:rsidP="003301C8" w14:paraId="099592C6" w14:textId="28CD23FD">
      <w:pPr>
        <w:pStyle w:val="Heading1"/>
        <w:numPr>
          <w:ilvl w:val="0"/>
          <w:numId w:val="2"/>
        </w:numPr>
        <w:spacing w:before="134" w:after="240"/>
        <w:rPr>
          <w:b w:val="0"/>
          <w:bCs w:val="0"/>
        </w:rPr>
      </w:pPr>
      <w:r>
        <w:rPr>
          <w:b w:val="0"/>
          <w:bCs w:val="0"/>
        </w:rPr>
        <w:t>We are s</w:t>
      </w:r>
      <w:r w:rsidRPr="0091150D">
        <w:rPr>
          <w:b w:val="0"/>
          <w:bCs w:val="0"/>
        </w:rPr>
        <w:t>hort on content</w:t>
      </w:r>
      <w:r>
        <w:rPr>
          <w:b w:val="0"/>
          <w:bCs w:val="0"/>
        </w:rPr>
        <w:t xml:space="preserve"> for the next issue that was slated </w:t>
      </w:r>
      <w:r w:rsidRPr="0091150D">
        <w:rPr>
          <w:b w:val="0"/>
          <w:bCs w:val="0"/>
        </w:rPr>
        <w:t xml:space="preserve">for May. </w:t>
      </w:r>
      <w:r>
        <w:rPr>
          <w:b w:val="0"/>
          <w:bCs w:val="0"/>
        </w:rPr>
        <w:t xml:space="preserve"> Sarah will see if the </w:t>
      </w:r>
      <w:r w:rsidRPr="0091150D">
        <w:rPr>
          <w:b w:val="0"/>
          <w:bCs w:val="0"/>
        </w:rPr>
        <w:t xml:space="preserve">publication's team could push out the submission deadline a month. </w:t>
      </w:r>
      <w:r>
        <w:rPr>
          <w:b w:val="0"/>
          <w:bCs w:val="0"/>
        </w:rPr>
        <w:t xml:space="preserve"> O</w:t>
      </w:r>
      <w:r w:rsidRPr="0091150D">
        <w:rPr>
          <w:b w:val="0"/>
          <w:bCs w:val="0"/>
        </w:rPr>
        <w:t xml:space="preserve">ne article </w:t>
      </w:r>
      <w:r>
        <w:rPr>
          <w:b w:val="0"/>
          <w:bCs w:val="0"/>
        </w:rPr>
        <w:t xml:space="preserve">was </w:t>
      </w:r>
      <w:r w:rsidRPr="0091150D">
        <w:rPr>
          <w:b w:val="0"/>
          <w:bCs w:val="0"/>
        </w:rPr>
        <w:t xml:space="preserve">submitted by Danielle's firm and Sarah </w:t>
      </w:r>
      <w:r>
        <w:rPr>
          <w:b w:val="0"/>
          <w:bCs w:val="0"/>
        </w:rPr>
        <w:t xml:space="preserve">has </w:t>
      </w:r>
      <w:r w:rsidRPr="0091150D">
        <w:rPr>
          <w:b w:val="0"/>
          <w:bCs w:val="0"/>
        </w:rPr>
        <w:t xml:space="preserve">reached out for another article, which is in the works.  </w:t>
      </w:r>
      <w:r w:rsidR="003301C8">
        <w:rPr>
          <w:b w:val="0"/>
          <w:bCs w:val="0"/>
        </w:rPr>
        <w:t xml:space="preserve">Topics include AI and fair use, and one relating to university branding and trademarks around that.  </w:t>
      </w:r>
      <w:r w:rsidR="00690C17">
        <w:rPr>
          <w:b w:val="0"/>
          <w:bCs w:val="0"/>
        </w:rPr>
        <w:t>There will be the Women in IP event write up as well.</w:t>
      </w:r>
      <w:r>
        <w:rPr>
          <w:b w:val="0"/>
          <w:bCs w:val="0"/>
        </w:rPr>
        <w:t xml:space="preserve">  </w:t>
      </w:r>
      <w:r w:rsidRPr="0091150D">
        <w:rPr>
          <w:b w:val="0"/>
          <w:bCs w:val="0"/>
        </w:rPr>
        <w:t xml:space="preserve">Email blasts went out in February, but </w:t>
      </w:r>
      <w:r>
        <w:rPr>
          <w:b w:val="0"/>
          <w:bCs w:val="0"/>
        </w:rPr>
        <w:t xml:space="preserve">there have been </w:t>
      </w:r>
      <w:r w:rsidRPr="0091150D">
        <w:rPr>
          <w:b w:val="0"/>
          <w:bCs w:val="0"/>
        </w:rPr>
        <w:t xml:space="preserve">no </w:t>
      </w:r>
      <w:r>
        <w:rPr>
          <w:b w:val="0"/>
          <w:bCs w:val="0"/>
        </w:rPr>
        <w:t xml:space="preserve">additional </w:t>
      </w:r>
      <w:r w:rsidRPr="0091150D">
        <w:rPr>
          <w:b w:val="0"/>
          <w:bCs w:val="0"/>
        </w:rPr>
        <w:t xml:space="preserve">submissions. </w:t>
      </w:r>
      <w:r w:rsidRPr="00690C17">
        <w:rPr>
          <w:b w:val="0"/>
          <w:bCs w:val="0"/>
        </w:rPr>
        <w:t xml:space="preserve"> </w:t>
      </w:r>
    </w:p>
    <w:p w:rsidR="0091150D" w:rsidRPr="0091150D" w:rsidP="003301C8" w14:paraId="2375DC3C" w14:textId="74C525B2">
      <w:pPr>
        <w:pStyle w:val="Heading1"/>
        <w:numPr>
          <w:ilvl w:val="0"/>
          <w:numId w:val="3"/>
        </w:numPr>
        <w:spacing w:before="134" w:after="240"/>
        <w:rPr>
          <w:b w:val="0"/>
          <w:bCs w:val="0"/>
        </w:rPr>
      </w:pPr>
      <w:r>
        <w:rPr>
          <w:b w:val="0"/>
          <w:bCs w:val="0"/>
        </w:rPr>
        <w:t>Sarah raised the n</w:t>
      </w:r>
      <w:r w:rsidRPr="0091150D">
        <w:rPr>
          <w:b w:val="0"/>
          <w:bCs w:val="0"/>
        </w:rPr>
        <w:t xml:space="preserve">eed to consider continuing Bright ideas in its current form.  </w:t>
      </w:r>
      <w:r>
        <w:rPr>
          <w:b w:val="0"/>
          <w:bCs w:val="0"/>
        </w:rPr>
        <w:t>The committee discussed i</w:t>
      </w:r>
      <w:r w:rsidRPr="0091150D">
        <w:rPr>
          <w:b w:val="0"/>
          <w:bCs w:val="0"/>
        </w:rPr>
        <w:t xml:space="preserve">deas for moving to a blog format, </w:t>
      </w:r>
      <w:r>
        <w:rPr>
          <w:b w:val="0"/>
          <w:bCs w:val="0"/>
        </w:rPr>
        <w:t xml:space="preserve">the </w:t>
      </w:r>
      <w:r w:rsidRPr="0091150D">
        <w:rPr>
          <w:b w:val="0"/>
          <w:bCs w:val="0"/>
        </w:rPr>
        <w:t xml:space="preserve">idea of having more committee involvement, and requiring each committee to submit one article per year.  </w:t>
      </w:r>
    </w:p>
    <w:p w:rsidR="0091150D" w:rsidRPr="0091150D" w:rsidP="003301C8" w14:paraId="38747CA6" w14:textId="0E6E5939">
      <w:pPr>
        <w:pStyle w:val="Heading1"/>
        <w:numPr>
          <w:ilvl w:val="0"/>
          <w:numId w:val="4"/>
        </w:numPr>
        <w:spacing w:before="134" w:after="240"/>
        <w:rPr>
          <w:b w:val="0"/>
          <w:bCs w:val="0"/>
        </w:rPr>
      </w:pPr>
      <w:r w:rsidRPr="0091150D">
        <w:rPr>
          <w:b w:val="0"/>
          <w:bCs w:val="0"/>
        </w:rPr>
        <w:t>Ideas to increase access to Bright Ideas</w:t>
      </w:r>
      <w:r w:rsidR="003301C8">
        <w:rPr>
          <w:b w:val="0"/>
          <w:bCs w:val="0"/>
        </w:rPr>
        <w:t>:</w:t>
      </w:r>
      <w:r w:rsidRPr="0091150D">
        <w:rPr>
          <w:b w:val="0"/>
          <w:bCs w:val="0"/>
        </w:rPr>
        <w:t xml:space="preserve">  Currently considered a benefit of section membership, but EC discussed how the limited access was hurting rather than helping with promoting Bright Ideas and the </w:t>
      </w:r>
      <w:r w:rsidR="00690C17">
        <w:rPr>
          <w:b w:val="0"/>
          <w:bCs w:val="0"/>
        </w:rPr>
        <w:t>S</w:t>
      </w:r>
      <w:r w:rsidRPr="0091150D">
        <w:rPr>
          <w:b w:val="0"/>
          <w:bCs w:val="0"/>
        </w:rPr>
        <w:t>ection.</w:t>
      </w:r>
    </w:p>
    <w:p w:rsidR="00690C17" w:rsidRPr="00690C17" w:rsidP="00690C17" w14:paraId="51465945" w14:textId="35D2304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690C17">
        <w:rPr>
          <w:rFonts w:ascii="Calibri" w:hAnsi="Calibri" w:cs="Calibri"/>
          <w:b/>
          <w:bCs/>
          <w:sz w:val="22"/>
          <w:szCs w:val="22"/>
        </w:rPr>
        <w:t xml:space="preserve">V. </w:t>
      </w:r>
      <w:r w:rsidRPr="00690C17">
        <w:rPr>
          <w:rFonts w:ascii="Calibri" w:hAnsi="Calibri" w:cs="Calibri"/>
          <w:b/>
          <w:bCs/>
          <w:sz w:val="22"/>
          <w:szCs w:val="22"/>
        </w:rPr>
        <w:tab/>
        <w:t>EASL &amp; IP Pro Bono Clinic (Deb Resnick)</w:t>
      </w:r>
    </w:p>
    <w:p w:rsidR="00690C17" w:rsidP="00C10465" w14:paraId="12DB950B" w14:textId="70390FF3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hyperlink r:id="rId5" w:history="1">
        <w:r w:rsidRPr="00B77782" w:rsidR="00C10465">
          <w:rPr>
            <w:rStyle w:val="Hyperlink"/>
            <w:rFonts w:ascii="Calibri" w:hAnsi="Calibri" w:cs="Calibri"/>
            <w:sz w:val="22"/>
            <w:szCs w:val="22"/>
          </w:rPr>
          <w:t>https://www.huntingtonarts.org/</w:t>
        </w:r>
      </w:hyperlink>
    </w:p>
    <w:p w:rsidR="00690C17" w:rsidP="00C10465" w14:paraId="0CF18CD5" w14:textId="77777777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Friday, April 5, 2024</w:t>
      </w:r>
    </w:p>
    <w:p w:rsidR="00690C17" w:rsidP="00C10465" w14:paraId="29B485F2" w14:textId="77777777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11:00 a.m. and 2:00 p.m.</w:t>
      </w:r>
    </w:p>
    <w:p w:rsidR="00690C17" w:rsidP="00C10465" w14:paraId="0D836218" w14:textId="77777777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Huntington Arts Council</w:t>
      </w:r>
    </w:p>
    <w:p w:rsidR="00690C17" w:rsidP="00C10465" w14:paraId="0456E9A5" w14:textId="77777777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90C17" w:rsidRPr="00C10465" w:rsidP="00C10465" w14:paraId="154E17E4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C10465">
        <w:rPr>
          <w:rFonts w:ascii="Calibri" w:hAnsi="Calibri" w:cs="Calibri"/>
          <w:b/>
          <w:bCs/>
          <w:sz w:val="22"/>
          <w:szCs w:val="22"/>
        </w:rPr>
        <w:t>VI. Task Force on Artificial Intelligence report (Brooke Singer)</w:t>
      </w:r>
    </w:p>
    <w:p w:rsidR="00690C17" w:rsidP="00C10465" w14:paraId="6FF73B19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90C17" w:rsidP="003301C8" w14:paraId="7AA333E7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anyone has feedback for the report can share with Brooke.</w:t>
      </w:r>
    </w:p>
    <w:p w:rsidR="00690C17" w:rsidRPr="003301C8" w:rsidP="00C10465" w14:paraId="620B0EA4" w14:textId="5825DC81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b/>
          <w:bCs/>
          <w:sz w:val="22"/>
          <w:szCs w:val="22"/>
        </w:rPr>
      </w:pPr>
    </w:p>
    <w:p w:rsidR="00690C17" w:rsidRPr="003301C8" w:rsidP="00C10465" w14:paraId="5D3D8ECE" w14:textId="2D5EC9E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301C8">
        <w:rPr>
          <w:rFonts w:ascii="Calibri" w:hAnsi="Calibri" w:cs="Calibri"/>
          <w:b/>
          <w:bCs/>
          <w:sz w:val="22"/>
          <w:szCs w:val="22"/>
        </w:rPr>
        <w:t>VII.</w:t>
      </w:r>
      <w:r w:rsidRPr="003301C8" w:rsidR="003301C8">
        <w:rPr>
          <w:rFonts w:ascii="Calibri" w:hAnsi="Calibri" w:cs="Calibri"/>
          <w:b/>
          <w:bCs/>
          <w:sz w:val="22"/>
          <w:szCs w:val="22"/>
        </w:rPr>
        <w:tab/>
      </w:r>
      <w:r w:rsidRPr="003301C8">
        <w:rPr>
          <w:rFonts w:ascii="Calibri" w:hAnsi="Calibri" w:cs="Calibri"/>
          <w:b/>
          <w:bCs/>
          <w:sz w:val="22"/>
          <w:szCs w:val="22"/>
        </w:rPr>
        <w:t xml:space="preserve"> You Are What You Wear: Codes and Signals To Help Attorneys Be On Brand (Marc Lieberstein)</w:t>
      </w:r>
    </w:p>
    <w:p w:rsidR="00690C17" w:rsidP="003301C8" w14:paraId="1D9C5DE3" w14:textId="67713EF0">
      <w:pPr>
        <w:pStyle w:val="NormalWeb"/>
        <w:numPr>
          <w:ilvl w:val="0"/>
          <w:numId w:val="6"/>
        </w:numPr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hyperlink r:id="rId6" w:history="1">
        <w:r w:rsidRPr="00B77782" w:rsidR="00C10465">
          <w:rPr>
            <w:rStyle w:val="Hyperlink"/>
            <w:rFonts w:ascii="Calibri" w:hAnsi="Calibri" w:cs="Calibri"/>
            <w:sz w:val="22"/>
            <w:szCs w:val="22"/>
          </w:rPr>
          <w:t>https://nysba.org/events/you-are-what-you-wear-codes-and-signals-to-help-attorneys-be-on-brand/</w:t>
        </w:r>
      </w:hyperlink>
    </w:p>
    <w:p w:rsidR="003301C8" w:rsidP="003301C8" w14:paraId="7E8879DD" w14:textId="77777777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</w:p>
    <w:p w:rsidR="00690C17" w:rsidP="003301C8" w14:paraId="12CA9A45" w14:textId="77777777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Thursday, April 18, 2024</w:t>
      </w:r>
    </w:p>
    <w:p w:rsidR="00690C17" w:rsidP="003301C8" w14:paraId="018D0384" w14:textId="77777777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(CLE) 6:00 p.m. – 7:00 p.m. EST | (Reception) 7:00 p.m. – 7:30 p.m. EST</w:t>
      </w:r>
    </w:p>
    <w:p w:rsidR="00690C17" w:rsidP="003301C8" w14:paraId="19CC8625" w14:textId="5EB087AF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Cardozo School of Law</w:t>
      </w:r>
    </w:p>
    <w:p w:rsidR="00C10465" w:rsidP="00C10465" w14:paraId="35522D1A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690C17" w:rsidP="003301C8" w14:paraId="6084F0AC" w14:textId="7A350292">
      <w:pPr>
        <w:pStyle w:val="NormalWeb"/>
        <w:numPr>
          <w:ilvl w:val="0"/>
          <w:numId w:val="5"/>
        </w:numPr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Co-sponsored with Fashion Law event</w:t>
      </w:r>
      <w:r w:rsidR="00C10465"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>Not CLE event, but is free event.</w:t>
      </w:r>
    </w:p>
    <w:p w:rsidR="00690C17" w:rsidP="00C10465" w14:paraId="6711E2AE" w14:textId="04E1E7BF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</w:p>
    <w:p w:rsidR="00690C17" w:rsidRPr="00C10465" w:rsidP="00C10465" w14:paraId="34321224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C10465">
        <w:rPr>
          <w:rFonts w:ascii="Calibri" w:hAnsi="Calibri" w:cs="Calibri"/>
          <w:b/>
          <w:bCs/>
          <w:sz w:val="22"/>
          <w:szCs w:val="22"/>
        </w:rPr>
        <w:t>VIII. Women in IP (Joyce Creidy)</w:t>
      </w:r>
    </w:p>
    <w:p w:rsidR="00690C17" w:rsidP="00C10465" w14:paraId="7FEEBC40" w14:textId="799C3ECA">
      <w:pPr>
        <w:pStyle w:val="NormalWeb"/>
        <w:spacing w:before="0" w:beforeAutospacing="0" w:after="0" w:afterAutospacing="0"/>
        <w:ind w:firstLine="4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</w:t>
      </w:r>
      <w:r w:rsidR="00C10465"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>Wednesday, June 5, 2024</w:t>
      </w:r>
    </w:p>
    <w:p w:rsidR="00681C41" w:rsidRPr="00681C41" w:rsidP="003301C8" w14:paraId="6F242E6E" w14:textId="189DFE68">
      <w:pPr>
        <w:pStyle w:val="ListParagraph"/>
        <w:widowControl/>
        <w:numPr>
          <w:ilvl w:val="0"/>
          <w:numId w:val="1"/>
        </w:numPr>
        <w:adjustRightInd w:val="0"/>
        <w:spacing w:after="67"/>
        <w:rPr>
          <w:rFonts w:eastAsiaTheme="minorHAnsi"/>
          <w:color w:val="000000"/>
        </w:rPr>
      </w:pPr>
      <w:r w:rsidRPr="00681C41">
        <w:rPr>
          <w:b/>
          <w:bCs/>
        </w:rPr>
        <w:t xml:space="preserve">Old Business </w:t>
      </w:r>
    </w:p>
    <w:p w:rsidR="004C60E1" w:rsidRPr="004C60E1" w:rsidP="003301C8" w14:paraId="1080C02F" w14:textId="49F67B84">
      <w:pPr>
        <w:pStyle w:val="ListParagraph"/>
        <w:widowControl/>
        <w:numPr>
          <w:ilvl w:val="0"/>
          <w:numId w:val="1"/>
        </w:numPr>
        <w:adjustRightInd w:val="0"/>
        <w:spacing w:after="67"/>
        <w:rPr>
          <w:rFonts w:eastAsiaTheme="minorHAnsi"/>
          <w:color w:val="000000"/>
        </w:rPr>
      </w:pPr>
      <w:r w:rsidRPr="00681C41">
        <w:rPr>
          <w:b/>
          <w:bCs/>
        </w:rPr>
        <w:t xml:space="preserve">New Business </w:t>
      </w:r>
    </w:p>
    <w:p w:rsidR="00380E57" w:rsidRPr="00380E57" w:rsidP="003301C8" w14:paraId="546F277E" w14:textId="593A3742">
      <w:pPr>
        <w:pStyle w:val="ListParagraph"/>
        <w:widowControl/>
        <w:numPr>
          <w:ilvl w:val="0"/>
          <w:numId w:val="1"/>
        </w:numPr>
        <w:adjustRightInd w:val="0"/>
        <w:spacing w:after="67"/>
        <w:rPr>
          <w:rFonts w:eastAsiaTheme="minorHAnsi"/>
          <w:color w:val="000000"/>
        </w:rPr>
      </w:pPr>
      <w:r w:rsidRPr="00681C41">
        <w:rPr>
          <w:b/>
          <w:bCs/>
        </w:rPr>
        <w:t xml:space="preserve">Next Meeting </w:t>
      </w:r>
      <w:r w:rsidR="00C46368">
        <w:rPr>
          <w:b/>
          <w:bCs/>
        </w:rPr>
        <w:t xml:space="preserve">– </w:t>
      </w:r>
      <w:r w:rsidRPr="00C46368" w:rsidR="00C46368">
        <w:t>TBD April 2024</w:t>
      </w:r>
    </w:p>
    <w:p w:rsidR="00DC46B3" w:rsidRPr="00681C41" w:rsidP="003301C8" w14:paraId="6D3F4B47" w14:textId="482726B3">
      <w:pPr>
        <w:pStyle w:val="ListParagraph"/>
        <w:widowControl/>
        <w:numPr>
          <w:ilvl w:val="0"/>
          <w:numId w:val="1"/>
        </w:numPr>
        <w:adjustRightInd w:val="0"/>
        <w:spacing w:after="67"/>
        <w:rPr>
          <w:rFonts w:eastAsiaTheme="minorHAnsi"/>
          <w:color w:val="000000"/>
        </w:rPr>
      </w:pPr>
      <w:r w:rsidRPr="008F2EDC">
        <w:rPr>
          <w:b/>
          <w:bCs/>
        </w:rPr>
        <w:t>A</w:t>
      </w:r>
      <w:r w:rsidRPr="00681C41">
        <w:rPr>
          <w:b/>
          <w:bCs/>
        </w:rPr>
        <w:t xml:space="preserve">djourn </w:t>
      </w:r>
    </w:p>
    <w:p w:rsidR="005B1AC6" w:rsidRPr="00711295" w:rsidP="00711295" w14:paraId="3037D49C" w14:textId="05513016">
      <w:pPr>
        <w:pStyle w:val="PlainText"/>
        <w:rPr>
          <w:szCs w:val="22"/>
        </w:rPr>
      </w:pPr>
      <w:r w:rsidRPr="007D662C">
        <w:rPr>
          <w:szCs w:val="22"/>
        </w:rPr>
        <w:t>Meeting adjourned</w:t>
      </w:r>
      <w:r w:rsidR="00AF294E">
        <w:rPr>
          <w:szCs w:val="22"/>
        </w:rPr>
        <w:t xml:space="preserve"> at </w:t>
      </w:r>
      <w:r w:rsidR="003301C8">
        <w:rPr>
          <w:szCs w:val="22"/>
        </w:rPr>
        <w:t>11</w:t>
      </w:r>
      <w:r w:rsidR="0069447C">
        <w:rPr>
          <w:szCs w:val="22"/>
        </w:rPr>
        <w:t>:</w:t>
      </w:r>
      <w:r w:rsidR="003301C8">
        <w:rPr>
          <w:szCs w:val="22"/>
        </w:rPr>
        <w:t>48</w:t>
      </w:r>
      <w:r w:rsidR="00380E57">
        <w:rPr>
          <w:szCs w:val="22"/>
        </w:rPr>
        <w:t xml:space="preserve"> </w:t>
      </w:r>
      <w:r w:rsidR="00004D2E">
        <w:rPr>
          <w:szCs w:val="22"/>
        </w:rPr>
        <w:t>a</w:t>
      </w:r>
      <w:r w:rsidR="00BB1F38">
        <w:rPr>
          <w:szCs w:val="22"/>
        </w:rPr>
        <w:t>.</w:t>
      </w:r>
      <w:r w:rsidR="00380E57">
        <w:rPr>
          <w:szCs w:val="22"/>
        </w:rPr>
        <w:t>m</w:t>
      </w:r>
      <w:r w:rsidRPr="007D662C" w:rsidR="00DC46B3">
        <w:rPr>
          <w:szCs w:val="22"/>
        </w:rPr>
        <w:t>.</w:t>
      </w:r>
      <w:bookmarkEnd w:id="2"/>
    </w:p>
    <w:sectPr w:rsidSect="00E67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17AD" w14:paraId="2EA21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17AD" w14:paraId="761DFED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17AD" w14:paraId="4F24F57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17AD" w14:paraId="70BDADD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17AD" w14:paraId="5FE3CF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17AD" w14:paraId="13811EB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7177E"/>
    <w:multiLevelType w:val="hybridMultilevel"/>
    <w:tmpl w:val="D2A229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84DC7"/>
    <w:multiLevelType w:val="hybridMultilevel"/>
    <w:tmpl w:val="427023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EB7E3C"/>
    <w:multiLevelType w:val="hybridMultilevel"/>
    <w:tmpl w:val="42340F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602E7B"/>
    <w:multiLevelType w:val="hybridMultilevel"/>
    <w:tmpl w:val="DA7689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453357"/>
    <w:multiLevelType w:val="hybridMultilevel"/>
    <w:tmpl w:val="90B0574A"/>
    <w:lvl w:ilvl="0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1"/>
      <w:numFmt w:val="bullet"/>
      <w:lvlRestart w:val="0"/>
      <w:lvlText w:val=""/>
      <w:lvlJc w:val="left"/>
      <w:pPr>
        <w:ind w:left="1199" w:hanging="466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5">
    <w:nsid w:val="6BE32089"/>
    <w:multiLevelType w:val="hybridMultilevel"/>
    <w:tmpl w:val="BE74F5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9E"/>
    <w:rsid w:val="00004D2E"/>
    <w:rsid w:val="000134D5"/>
    <w:rsid w:val="00021931"/>
    <w:rsid w:val="000407DC"/>
    <w:rsid w:val="000413A4"/>
    <w:rsid w:val="0004267E"/>
    <w:rsid w:val="00055C1E"/>
    <w:rsid w:val="00064DD2"/>
    <w:rsid w:val="00074418"/>
    <w:rsid w:val="000B520B"/>
    <w:rsid w:val="000C147E"/>
    <w:rsid w:val="00111DC3"/>
    <w:rsid w:val="0014522E"/>
    <w:rsid w:val="001657C7"/>
    <w:rsid w:val="001847BB"/>
    <w:rsid w:val="001A2EC1"/>
    <w:rsid w:val="001A6B54"/>
    <w:rsid w:val="001A79FC"/>
    <w:rsid w:val="001D4618"/>
    <w:rsid w:val="001F3D65"/>
    <w:rsid w:val="00220FF1"/>
    <w:rsid w:val="0023199A"/>
    <w:rsid w:val="002938E0"/>
    <w:rsid w:val="002C3CAB"/>
    <w:rsid w:val="002E0F7B"/>
    <w:rsid w:val="00314FD7"/>
    <w:rsid w:val="00317148"/>
    <w:rsid w:val="003301C8"/>
    <w:rsid w:val="003357CC"/>
    <w:rsid w:val="00353B92"/>
    <w:rsid w:val="003603FE"/>
    <w:rsid w:val="00365BC5"/>
    <w:rsid w:val="00380E57"/>
    <w:rsid w:val="003B31CE"/>
    <w:rsid w:val="003B4F2D"/>
    <w:rsid w:val="003C070B"/>
    <w:rsid w:val="003C7F70"/>
    <w:rsid w:val="003F5E81"/>
    <w:rsid w:val="0044611A"/>
    <w:rsid w:val="00456FC6"/>
    <w:rsid w:val="00484C6B"/>
    <w:rsid w:val="004A67E9"/>
    <w:rsid w:val="004B5218"/>
    <w:rsid w:val="004C60E1"/>
    <w:rsid w:val="004D2606"/>
    <w:rsid w:val="004D6ED8"/>
    <w:rsid w:val="004F1B91"/>
    <w:rsid w:val="00516DD0"/>
    <w:rsid w:val="00520206"/>
    <w:rsid w:val="00521A69"/>
    <w:rsid w:val="00546E08"/>
    <w:rsid w:val="0055598B"/>
    <w:rsid w:val="00586824"/>
    <w:rsid w:val="005A4243"/>
    <w:rsid w:val="005A7997"/>
    <w:rsid w:val="005B16F2"/>
    <w:rsid w:val="005B1AC6"/>
    <w:rsid w:val="005B6904"/>
    <w:rsid w:val="005B694F"/>
    <w:rsid w:val="005D0AE0"/>
    <w:rsid w:val="005E405A"/>
    <w:rsid w:val="006337B8"/>
    <w:rsid w:val="00646B9E"/>
    <w:rsid w:val="00654915"/>
    <w:rsid w:val="00664EAD"/>
    <w:rsid w:val="00681C41"/>
    <w:rsid w:val="00687381"/>
    <w:rsid w:val="00687BA8"/>
    <w:rsid w:val="00690C17"/>
    <w:rsid w:val="0069447C"/>
    <w:rsid w:val="006A1F28"/>
    <w:rsid w:val="006B3A8A"/>
    <w:rsid w:val="006C1CF4"/>
    <w:rsid w:val="006C209B"/>
    <w:rsid w:val="006C3DF2"/>
    <w:rsid w:val="006E7013"/>
    <w:rsid w:val="00711295"/>
    <w:rsid w:val="00712BD9"/>
    <w:rsid w:val="007234C3"/>
    <w:rsid w:val="007430A6"/>
    <w:rsid w:val="00751417"/>
    <w:rsid w:val="007555A4"/>
    <w:rsid w:val="007606C8"/>
    <w:rsid w:val="00765892"/>
    <w:rsid w:val="00773E31"/>
    <w:rsid w:val="00780D9F"/>
    <w:rsid w:val="007C524E"/>
    <w:rsid w:val="007D662C"/>
    <w:rsid w:val="007D67AF"/>
    <w:rsid w:val="007E0783"/>
    <w:rsid w:val="007F5101"/>
    <w:rsid w:val="007F6C5B"/>
    <w:rsid w:val="00830489"/>
    <w:rsid w:val="00842FE5"/>
    <w:rsid w:val="008557F3"/>
    <w:rsid w:val="00863E58"/>
    <w:rsid w:val="008717BF"/>
    <w:rsid w:val="0087777B"/>
    <w:rsid w:val="008916E2"/>
    <w:rsid w:val="00892145"/>
    <w:rsid w:val="008A33A3"/>
    <w:rsid w:val="008B5092"/>
    <w:rsid w:val="008C5128"/>
    <w:rsid w:val="008E0BE7"/>
    <w:rsid w:val="008E6F24"/>
    <w:rsid w:val="008F2EDC"/>
    <w:rsid w:val="008F7B02"/>
    <w:rsid w:val="0091150D"/>
    <w:rsid w:val="00923A56"/>
    <w:rsid w:val="00940C83"/>
    <w:rsid w:val="009426CA"/>
    <w:rsid w:val="00952B82"/>
    <w:rsid w:val="0095349C"/>
    <w:rsid w:val="00976B18"/>
    <w:rsid w:val="009A6B34"/>
    <w:rsid w:val="009B1552"/>
    <w:rsid w:val="009B7A86"/>
    <w:rsid w:val="009D12F5"/>
    <w:rsid w:val="009D6E36"/>
    <w:rsid w:val="009E410A"/>
    <w:rsid w:val="009E5AD6"/>
    <w:rsid w:val="00A13F96"/>
    <w:rsid w:val="00A20C9E"/>
    <w:rsid w:val="00A22759"/>
    <w:rsid w:val="00A35A3E"/>
    <w:rsid w:val="00A438E8"/>
    <w:rsid w:val="00A455DA"/>
    <w:rsid w:val="00A6476D"/>
    <w:rsid w:val="00A8365A"/>
    <w:rsid w:val="00A86AA6"/>
    <w:rsid w:val="00AA0E39"/>
    <w:rsid w:val="00AB0669"/>
    <w:rsid w:val="00AB2632"/>
    <w:rsid w:val="00AB6874"/>
    <w:rsid w:val="00AD0698"/>
    <w:rsid w:val="00AF294E"/>
    <w:rsid w:val="00B17DA0"/>
    <w:rsid w:val="00B3180A"/>
    <w:rsid w:val="00B325CE"/>
    <w:rsid w:val="00B330A5"/>
    <w:rsid w:val="00B54201"/>
    <w:rsid w:val="00B5521E"/>
    <w:rsid w:val="00B75BFA"/>
    <w:rsid w:val="00B76A33"/>
    <w:rsid w:val="00B77782"/>
    <w:rsid w:val="00BB1F38"/>
    <w:rsid w:val="00BD21BB"/>
    <w:rsid w:val="00BE7FA4"/>
    <w:rsid w:val="00C00047"/>
    <w:rsid w:val="00C10465"/>
    <w:rsid w:val="00C10533"/>
    <w:rsid w:val="00C432E7"/>
    <w:rsid w:val="00C438ED"/>
    <w:rsid w:val="00C46368"/>
    <w:rsid w:val="00C63432"/>
    <w:rsid w:val="00C63641"/>
    <w:rsid w:val="00CA434F"/>
    <w:rsid w:val="00CB223A"/>
    <w:rsid w:val="00CC5885"/>
    <w:rsid w:val="00CD17AD"/>
    <w:rsid w:val="00CE15A6"/>
    <w:rsid w:val="00CE44BA"/>
    <w:rsid w:val="00CF7A87"/>
    <w:rsid w:val="00D07D64"/>
    <w:rsid w:val="00D14E5F"/>
    <w:rsid w:val="00D166C4"/>
    <w:rsid w:val="00D25545"/>
    <w:rsid w:val="00D30EA9"/>
    <w:rsid w:val="00D55E90"/>
    <w:rsid w:val="00D7001B"/>
    <w:rsid w:val="00D74F00"/>
    <w:rsid w:val="00D8742F"/>
    <w:rsid w:val="00DC3CF7"/>
    <w:rsid w:val="00DC46B3"/>
    <w:rsid w:val="00DD3B96"/>
    <w:rsid w:val="00DD3D14"/>
    <w:rsid w:val="00DE795E"/>
    <w:rsid w:val="00E01EFF"/>
    <w:rsid w:val="00E06345"/>
    <w:rsid w:val="00E31AF9"/>
    <w:rsid w:val="00E65814"/>
    <w:rsid w:val="00E66176"/>
    <w:rsid w:val="00E67514"/>
    <w:rsid w:val="00E72419"/>
    <w:rsid w:val="00E7318C"/>
    <w:rsid w:val="00EC413C"/>
    <w:rsid w:val="00F02DB9"/>
    <w:rsid w:val="00F50CC4"/>
    <w:rsid w:val="00F71594"/>
    <w:rsid w:val="00F76A6B"/>
    <w:rsid w:val="00F86CA6"/>
    <w:rsid w:val="00FA5985"/>
    <w:rsid w:val="00FC458B"/>
    <w:rsid w:val="00FD1967"/>
    <w:rsid w:val="00FF0ED6"/>
    <w:rsid w:val="00FF766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722B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35"/>
      <w:ind w:left="47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4"/>
      <w:ind w:left="1199"/>
    </w:pPr>
  </w:style>
  <w:style w:type="paragraph" w:styleId="ListParagraph">
    <w:name w:val="List Paragraph"/>
    <w:basedOn w:val="Normal"/>
    <w:uiPriority w:val="34"/>
    <w:qFormat/>
    <w:pPr>
      <w:spacing w:before="134"/>
      <w:ind w:left="119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4D2606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260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0426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E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3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E31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1AC6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A455DA"/>
    <w:rPr>
      <w:rFonts w:ascii="Calibri" w:eastAsia="Calibri" w:hAnsi="Calibri" w:cs="Calibri"/>
      <w:b/>
      <w:bCs/>
    </w:rPr>
  </w:style>
  <w:style w:type="paragraph" w:customStyle="1" w:styleId="Default">
    <w:name w:val="Default"/>
    <w:rsid w:val="008717B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5AD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E44BA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DefaultParagraphFont"/>
    <w:uiPriority w:val="99"/>
    <w:rsid w:val="00C10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huntingtonarts.org/" TargetMode="External" /><Relationship Id="rId6" Type="http://schemas.openxmlformats.org/officeDocument/2006/relationships/hyperlink" Target="https://nysba.org/events/you-are-what-you-wear-codes-and-signals-to-help-attorneys-be-on-brand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3D57-704D-4B30-98E0-4CCF026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2024-05-14T17:29:09Z</dcterms:created>
  <dcterms:modified xsi:type="dcterms:W3CDTF">2024-05-14T17:29:09Z</dcterms:modified>
</cp:coreProperties>
</file>