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84E98" w14:textId="0DA73B10" w:rsidR="00DB6173" w:rsidRDefault="00DB6173" w:rsidP="00DB6173">
      <w:pPr>
        <w:rPr>
          <w:color w:val="1F497D"/>
        </w:rPr>
      </w:pPr>
      <w:r>
        <w:rPr>
          <w:color w:val="1F497D"/>
        </w:rPr>
        <w:t>William (Bill) Crosby, Jr. is Senior Vice President, Associate General Counsel and Managing Attorney at Interpublic Group, a New York based advertising and marketing company with over 50,000 employees worldwide. At Interpublic, where he has been since 2002, Bill oversees global litigation, manages the Latin American legal operations, and serves as the chief of staff for the global legal department.   He was an associate at Davis Polk &amp; Wardwell from 1993 until 1995, and at Kay, Collyer &amp; Boose (now defunct) from 1995 until 2002.  </w:t>
      </w:r>
      <w:r>
        <w:rPr>
          <w:color w:val="1F497D"/>
        </w:rPr>
        <w:t xml:space="preserve">He has served as counsel in hundreds of arbitrations and mediations.  He began serving as a neutral when he joined the American Arbitration Association’s panel of commercial arbitrators in 2009.  Since then, he has </w:t>
      </w:r>
      <w:r>
        <w:rPr>
          <w:color w:val="1F497D"/>
        </w:rPr>
        <w:t>presided over hundreds of domestic and international disputes involving a variety of contractual and intellectual property issues.  </w:t>
      </w:r>
      <w:r>
        <w:rPr>
          <w:color w:val="1F497D"/>
        </w:rPr>
        <w:t xml:space="preserve">He recently completed the necessary training </w:t>
      </w:r>
      <w:r w:rsidR="002E0781">
        <w:rPr>
          <w:color w:val="1F497D"/>
        </w:rPr>
        <w:t xml:space="preserve">required to serve </w:t>
      </w:r>
      <w:r>
        <w:rPr>
          <w:color w:val="1F497D"/>
        </w:rPr>
        <w:t xml:space="preserve">as a mediator.  </w:t>
      </w:r>
    </w:p>
    <w:p w14:paraId="58B44651" w14:textId="77777777" w:rsidR="00DB6173" w:rsidRDefault="00DB6173" w:rsidP="00DB6173">
      <w:pPr>
        <w:rPr>
          <w:color w:val="1F497D"/>
        </w:rPr>
      </w:pPr>
    </w:p>
    <w:p w14:paraId="56F68DB7" w14:textId="411D0D7D" w:rsidR="00DB6173" w:rsidRDefault="00DB6173" w:rsidP="00DB6173">
      <w:pPr>
        <w:rPr>
          <w:color w:val="44546A"/>
          <w:sz w:val="24"/>
          <w:szCs w:val="24"/>
        </w:rPr>
      </w:pPr>
      <w:r>
        <w:rPr>
          <w:color w:val="1F497D"/>
        </w:rPr>
        <w:t xml:space="preserve">In addition to his newest role, as the Chair of NYSBA’s Dispute Resolution Section for 2025-26, </w:t>
      </w:r>
      <w:r>
        <w:rPr>
          <w:color w:val="1F497D"/>
        </w:rPr>
        <w:t xml:space="preserve">Bill is a Fellow of the College of Commercial Arbitrators, a Director of the </w:t>
      </w:r>
      <w:r>
        <w:rPr>
          <w:color w:val="1F497D"/>
        </w:rPr>
        <w:t>American Arbitration Association- International Centre for Dispute Resolution (AAA-ICDR)</w:t>
      </w:r>
      <w:r>
        <w:rPr>
          <w:color w:val="1F497D"/>
        </w:rPr>
        <w:t>,</w:t>
      </w:r>
      <w:r>
        <w:rPr>
          <w:color w:val="1F497D"/>
        </w:rPr>
        <w:t xml:space="preserve"> Chair of the AAA-ICDR Council,</w:t>
      </w:r>
      <w:r>
        <w:rPr>
          <w:color w:val="1F497D"/>
        </w:rPr>
        <w:t xml:space="preserve"> a Director of </w:t>
      </w:r>
      <w:r>
        <w:rPr>
          <w:color w:val="1F497D"/>
        </w:rPr>
        <w:t>the New York International Arbitration Centre</w:t>
      </w:r>
      <w:r>
        <w:rPr>
          <w:color w:val="1F497D"/>
        </w:rPr>
        <w:t>, and is a former Director of the LGBT Bar Association of Greater New York.  He speaks regularly on arbitration</w:t>
      </w:r>
      <w:r>
        <w:rPr>
          <w:color w:val="1F497D"/>
        </w:rPr>
        <w:t xml:space="preserve">, mediation, and dispute prevention </w:t>
      </w:r>
      <w:r>
        <w:rPr>
          <w:color w:val="1F497D"/>
        </w:rPr>
        <w:t>(from the in-house and the arbitrator perspectives), as well as on litigation and compliance issues.  Bill is a 1990 graduate of Yale College and a 1993 graduate of Stanford Law School.  </w:t>
      </w:r>
    </w:p>
    <w:p w14:paraId="4BA79160" w14:textId="77777777" w:rsidR="00DB6173" w:rsidRDefault="00DB6173" w:rsidP="00DB6173"/>
    <w:p w14:paraId="7680FF4A" w14:textId="77777777" w:rsidR="00DB6173" w:rsidRDefault="00DB6173" w:rsidP="00DB6173"/>
    <w:p w14:paraId="4857C468" w14:textId="77777777" w:rsidR="00D57F4C" w:rsidRDefault="00D57F4C"/>
    <w:sectPr w:rsidR="00D57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173"/>
    <w:rsid w:val="002E0781"/>
    <w:rsid w:val="00D57F4C"/>
    <w:rsid w:val="00DB6173"/>
    <w:rsid w:val="00E9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D6316"/>
  <w15:chartTrackingRefBased/>
  <w15:docId w15:val="{5F257BBE-7FC7-4775-8A78-41F34778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173"/>
    <w:pPr>
      <w:spacing w:after="0" w:line="240" w:lineRule="auto"/>
    </w:pPr>
    <w:rPr>
      <w:rFonts w:ascii="Calibri" w:hAnsi="Calibri" w:cs="Calibri"/>
    </w:rPr>
  </w:style>
  <w:style w:type="paragraph" w:styleId="Heading1">
    <w:name w:val="heading 1"/>
    <w:basedOn w:val="Normal"/>
    <w:next w:val="Normal"/>
    <w:link w:val="Heading1Char"/>
    <w:uiPriority w:val="9"/>
    <w:qFormat/>
    <w:rsid w:val="00DB6173"/>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6173"/>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6173"/>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6173"/>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B6173"/>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B6173"/>
    <w:pPr>
      <w:keepNext/>
      <w:keepLines/>
      <w:spacing w:before="4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6173"/>
    <w:pPr>
      <w:keepNext/>
      <w:keepLines/>
      <w:spacing w:before="4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6173"/>
    <w:pPr>
      <w:keepNext/>
      <w:keepLines/>
      <w:spacing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6173"/>
    <w:pPr>
      <w:keepNext/>
      <w:keepLines/>
      <w:spacing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61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61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61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61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61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1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1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173"/>
    <w:rPr>
      <w:rFonts w:eastAsiaTheme="majorEastAsia" w:cstheme="majorBidi"/>
      <w:color w:val="272727" w:themeColor="text1" w:themeTint="D8"/>
    </w:rPr>
  </w:style>
  <w:style w:type="paragraph" w:styleId="Title">
    <w:name w:val="Title"/>
    <w:basedOn w:val="Normal"/>
    <w:next w:val="Normal"/>
    <w:link w:val="TitleChar"/>
    <w:uiPriority w:val="10"/>
    <w:qFormat/>
    <w:rsid w:val="00DB61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1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17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1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173"/>
    <w:pPr>
      <w:spacing w:before="160" w:after="160" w:line="259" w:lineRule="auto"/>
      <w:jc w:val="center"/>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DB6173"/>
    <w:rPr>
      <w:i/>
      <w:iCs/>
      <w:color w:val="404040" w:themeColor="text1" w:themeTint="BF"/>
    </w:rPr>
  </w:style>
  <w:style w:type="paragraph" w:styleId="ListParagraph">
    <w:name w:val="List Paragraph"/>
    <w:basedOn w:val="Normal"/>
    <w:uiPriority w:val="34"/>
    <w:qFormat/>
    <w:rsid w:val="00DB6173"/>
    <w:pPr>
      <w:spacing w:after="160" w:line="259" w:lineRule="auto"/>
      <w:ind w:left="720"/>
      <w:contextualSpacing/>
    </w:pPr>
    <w:rPr>
      <w:rFonts w:asciiTheme="minorHAnsi" w:hAnsiTheme="minorHAnsi" w:cstheme="minorBidi"/>
    </w:rPr>
  </w:style>
  <w:style w:type="character" w:styleId="IntenseEmphasis">
    <w:name w:val="Intense Emphasis"/>
    <w:basedOn w:val="DefaultParagraphFont"/>
    <w:uiPriority w:val="21"/>
    <w:qFormat/>
    <w:rsid w:val="00DB6173"/>
    <w:rPr>
      <w:i/>
      <w:iCs/>
      <w:color w:val="2F5496" w:themeColor="accent1" w:themeShade="BF"/>
    </w:rPr>
  </w:style>
  <w:style w:type="paragraph" w:styleId="IntenseQuote">
    <w:name w:val="Intense Quote"/>
    <w:basedOn w:val="Normal"/>
    <w:next w:val="Normal"/>
    <w:link w:val="IntenseQuoteChar"/>
    <w:uiPriority w:val="30"/>
    <w:qFormat/>
    <w:rsid w:val="00DB617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DB6173"/>
    <w:rPr>
      <w:i/>
      <w:iCs/>
      <w:color w:val="2F5496" w:themeColor="accent1" w:themeShade="BF"/>
    </w:rPr>
  </w:style>
  <w:style w:type="character" w:styleId="IntenseReference">
    <w:name w:val="Intense Reference"/>
    <w:basedOn w:val="DefaultParagraphFont"/>
    <w:uiPriority w:val="32"/>
    <w:qFormat/>
    <w:rsid w:val="00DB61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255</Words>
  <Characters>1400</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Crosby, William (NYC-IPG)</dc:creator>
  <cp:keywords/>
  <dc:description/>
  <cp:lastModifiedBy>Crosby, William (NYC-IPG)</cp:lastModifiedBy>
  <cp:revision>1</cp:revision>
  <dcterms:created xsi:type="dcterms:W3CDTF">2025-06-02T21:07:00Z</dcterms:created>
  <dcterms:modified xsi:type="dcterms:W3CDTF">2025-06-02T21:20:00Z</dcterms:modified>
</cp:coreProperties>
</file>