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A6E3E" w14:textId="223FB3CA" w:rsidR="006E0977" w:rsidRPr="00CB7C92" w:rsidRDefault="00A15935" w:rsidP="00435C30">
      <w:pPr>
        <w:ind w:left="0" w:right="0" w:firstLine="0"/>
        <w:jc w:val="center"/>
        <w:rPr>
          <w:sz w:val="24"/>
          <w:szCs w:val="24"/>
        </w:rPr>
      </w:pPr>
      <w:r w:rsidRPr="00CB7C92">
        <w:rPr>
          <w:b/>
          <w:sz w:val="24"/>
          <w:szCs w:val="24"/>
        </w:rPr>
        <w:t>BYLAWS OF THE</w:t>
      </w:r>
    </w:p>
    <w:p w14:paraId="374FD0AF" w14:textId="21D57A6E" w:rsidR="006E0977" w:rsidRDefault="00A15935" w:rsidP="00435C30">
      <w:pPr>
        <w:spacing w:after="0" w:line="259" w:lineRule="auto"/>
        <w:ind w:left="0" w:right="0"/>
        <w:jc w:val="center"/>
        <w:rPr>
          <w:sz w:val="24"/>
          <w:szCs w:val="24"/>
        </w:rPr>
      </w:pPr>
      <w:r w:rsidRPr="00CB7C92">
        <w:rPr>
          <w:b/>
          <w:sz w:val="24"/>
          <w:szCs w:val="24"/>
        </w:rPr>
        <w:t xml:space="preserve"> LOCAL AND STATE GOVERNMENT LAW SECTION</w:t>
      </w:r>
    </w:p>
    <w:p w14:paraId="56BFDA9C" w14:textId="63B826A0" w:rsidR="00CB7C92" w:rsidRDefault="00CB7C92" w:rsidP="00435C30">
      <w:pPr>
        <w:pStyle w:val="Title"/>
        <w:ind w:left="0" w:right="0"/>
        <w:rPr>
          <w:sz w:val="24"/>
          <w:szCs w:val="24"/>
        </w:rPr>
      </w:pPr>
      <w:r>
        <w:rPr>
          <w:sz w:val="24"/>
          <w:szCs w:val="24"/>
        </w:rPr>
        <w:t xml:space="preserve">OF THE </w:t>
      </w:r>
      <w:r w:rsidRPr="00CB7C92">
        <w:rPr>
          <w:sz w:val="24"/>
          <w:szCs w:val="24"/>
        </w:rPr>
        <w:t>NEW YORK STATE BAR ASSOCIATION</w:t>
      </w:r>
    </w:p>
    <w:p w14:paraId="5B9168D2" w14:textId="5D4E744C" w:rsidR="00896C19" w:rsidRPr="00896C19" w:rsidRDefault="00896C19" w:rsidP="00896C19">
      <w:pPr>
        <w:spacing w:after="0" w:line="259" w:lineRule="auto"/>
        <w:ind w:left="0" w:right="0"/>
        <w:jc w:val="center"/>
        <w:rPr>
          <w:sz w:val="24"/>
          <w:szCs w:val="24"/>
        </w:rPr>
      </w:pPr>
      <w:r w:rsidRPr="00CB7C92">
        <w:rPr>
          <w:b/>
          <w:sz w:val="24"/>
          <w:szCs w:val="24"/>
        </w:rPr>
        <w:t xml:space="preserve">(As amended </w:t>
      </w:r>
      <w:r>
        <w:rPr>
          <w:b/>
          <w:sz w:val="24"/>
          <w:szCs w:val="24"/>
        </w:rPr>
        <w:t>Thursday, January 18, 2024)</w:t>
      </w:r>
      <w:r w:rsidRPr="00CB7C92">
        <w:rPr>
          <w:b/>
          <w:sz w:val="24"/>
          <w:szCs w:val="24"/>
        </w:rPr>
        <w:t xml:space="preserve"> </w:t>
      </w:r>
    </w:p>
    <w:p w14:paraId="521D467C" w14:textId="237444B5" w:rsidR="004239D2" w:rsidRPr="00CB7C92" w:rsidRDefault="004239D2" w:rsidP="00AC4727">
      <w:pPr>
        <w:spacing w:after="0" w:line="259" w:lineRule="auto"/>
        <w:ind w:left="0" w:right="0" w:firstLine="0"/>
        <w:rPr>
          <w:sz w:val="24"/>
          <w:szCs w:val="24"/>
        </w:rPr>
      </w:pPr>
    </w:p>
    <w:p w14:paraId="4825EA5F" w14:textId="64356B73" w:rsidR="004239D2" w:rsidRPr="00CB7C92" w:rsidRDefault="00A15935" w:rsidP="00AC4727">
      <w:pPr>
        <w:pStyle w:val="Heading1"/>
        <w:spacing w:line="240" w:lineRule="auto"/>
        <w:ind w:left="0"/>
        <w:rPr>
          <w:sz w:val="24"/>
          <w:szCs w:val="24"/>
        </w:rPr>
      </w:pPr>
      <w:r w:rsidRPr="00CB7C92">
        <w:rPr>
          <w:sz w:val="24"/>
          <w:szCs w:val="24"/>
        </w:rPr>
        <w:t>ARTICLE I</w:t>
      </w:r>
      <w:r w:rsidRPr="00CB7C92">
        <w:rPr>
          <w:b w:val="0"/>
          <w:sz w:val="24"/>
          <w:szCs w:val="24"/>
        </w:rPr>
        <w:t xml:space="preserve"> </w:t>
      </w:r>
      <w:r w:rsidR="00A235EA">
        <w:rPr>
          <w:b w:val="0"/>
          <w:sz w:val="24"/>
          <w:szCs w:val="24"/>
        </w:rPr>
        <w:t>–</w:t>
      </w:r>
      <w:r w:rsidR="00CB7C92" w:rsidRPr="00CB7C92">
        <w:rPr>
          <w:b w:val="0"/>
          <w:sz w:val="24"/>
          <w:szCs w:val="24"/>
        </w:rPr>
        <w:t xml:space="preserve"> </w:t>
      </w:r>
      <w:r w:rsidRPr="002B7AAD">
        <w:rPr>
          <w:sz w:val="24"/>
          <w:szCs w:val="24"/>
        </w:rPr>
        <w:t>N</w:t>
      </w:r>
      <w:r w:rsidR="00F3757B" w:rsidRPr="00623B4A">
        <w:rPr>
          <w:sz w:val="24"/>
          <w:szCs w:val="24"/>
        </w:rPr>
        <w:t>AME</w:t>
      </w:r>
      <w:r w:rsidR="0092435F" w:rsidRPr="0092435F">
        <w:rPr>
          <w:b w:val="0"/>
          <w:bCs/>
          <w:sz w:val="24"/>
          <w:szCs w:val="24"/>
        </w:rPr>
        <w:t xml:space="preserve"> and </w:t>
      </w:r>
      <w:r w:rsidR="0092435F" w:rsidRPr="00C6475E">
        <w:rPr>
          <w:sz w:val="24"/>
          <w:szCs w:val="24"/>
        </w:rPr>
        <w:t>SECTION MEMBERSHIP</w:t>
      </w:r>
    </w:p>
    <w:p w14:paraId="719D2ADB" w14:textId="77777777" w:rsidR="004239D2" w:rsidRPr="00CB7C92" w:rsidRDefault="00A15935" w:rsidP="00AC4727">
      <w:pPr>
        <w:spacing w:after="0" w:line="240" w:lineRule="auto"/>
        <w:ind w:left="0" w:right="0" w:firstLine="0"/>
        <w:rPr>
          <w:sz w:val="24"/>
          <w:szCs w:val="24"/>
        </w:rPr>
      </w:pPr>
      <w:r w:rsidRPr="00CB7C92">
        <w:rPr>
          <w:b/>
          <w:sz w:val="24"/>
          <w:szCs w:val="24"/>
        </w:rPr>
        <w:t xml:space="preserve"> </w:t>
      </w:r>
    </w:p>
    <w:p w14:paraId="3582066D" w14:textId="649AE3F5" w:rsidR="004239D2" w:rsidRDefault="0092435F" w:rsidP="00435C30">
      <w:pPr>
        <w:pStyle w:val="BodyTextIndent2"/>
        <w:spacing w:after="0" w:line="240" w:lineRule="auto"/>
        <w:ind w:right="0"/>
      </w:pPr>
      <w:r w:rsidRPr="00CB7C92">
        <w:t xml:space="preserve">Section </w:t>
      </w:r>
      <w:r>
        <w:t xml:space="preserve">1. </w:t>
      </w:r>
      <w:r w:rsidRPr="00C6475E">
        <w:rPr>
          <w:u w:val="single"/>
        </w:rPr>
        <w:t>Name</w:t>
      </w:r>
      <w:r>
        <w:t xml:space="preserve">. </w:t>
      </w:r>
      <w:r w:rsidR="00A15935" w:rsidRPr="00CB7C92">
        <w:t xml:space="preserve">This organization shall be known as the Local and State Government Law Section </w:t>
      </w:r>
      <w:r w:rsidR="00323913">
        <w:t xml:space="preserve">(the “Section”) </w:t>
      </w:r>
      <w:r w:rsidR="00A15935" w:rsidRPr="00CB7C92">
        <w:t>of the New York State Bar Association</w:t>
      </w:r>
      <w:r w:rsidR="00323913">
        <w:t xml:space="preserve"> (the “Association”)</w:t>
      </w:r>
      <w:r w:rsidR="00A15935" w:rsidRPr="00CB7C92">
        <w:t>.</w:t>
      </w:r>
    </w:p>
    <w:p w14:paraId="47B320A3" w14:textId="13F0938F" w:rsidR="0092435F" w:rsidRDefault="0092435F" w:rsidP="00435C30">
      <w:pPr>
        <w:pStyle w:val="BodyTextIndent2"/>
        <w:spacing w:after="0" w:line="240" w:lineRule="auto"/>
        <w:ind w:right="0"/>
      </w:pPr>
    </w:p>
    <w:p w14:paraId="1D8E928C" w14:textId="660B2D68" w:rsidR="0092435F" w:rsidRPr="00CB7C92" w:rsidRDefault="0092435F" w:rsidP="0092435F">
      <w:pPr>
        <w:pStyle w:val="BodyTextIndent2"/>
        <w:spacing w:after="0" w:line="240" w:lineRule="auto"/>
        <w:ind w:right="0"/>
      </w:pPr>
      <w:r w:rsidRPr="00CB7C92">
        <w:t xml:space="preserve">Section </w:t>
      </w:r>
      <w:r>
        <w:t xml:space="preserve">2. </w:t>
      </w:r>
      <w:r w:rsidRPr="00C6475E">
        <w:rPr>
          <w:u w:val="single"/>
        </w:rPr>
        <w:t>Membership</w:t>
      </w:r>
      <w:r>
        <w:t>. Any member of the Association shall be eligible for membership in the Section, and shall be enrolled in the Section upon application and payment of such annual dues as shall be determined by the Executive Committee of the Section</w:t>
      </w:r>
      <w:r w:rsidR="006C27C4">
        <w:t>, and shall thereafter be deemed a “Member.”</w:t>
      </w:r>
    </w:p>
    <w:p w14:paraId="583D489B" w14:textId="77777777" w:rsidR="004239D2" w:rsidRPr="00CB7C92" w:rsidRDefault="00A15935" w:rsidP="00AC4727">
      <w:pPr>
        <w:spacing w:after="0" w:line="240" w:lineRule="auto"/>
        <w:ind w:left="0" w:right="0" w:firstLine="0"/>
        <w:rPr>
          <w:sz w:val="24"/>
          <w:szCs w:val="24"/>
        </w:rPr>
      </w:pPr>
      <w:r w:rsidRPr="00CB7C92">
        <w:rPr>
          <w:sz w:val="24"/>
          <w:szCs w:val="24"/>
        </w:rPr>
        <w:t xml:space="preserve"> </w:t>
      </w:r>
    </w:p>
    <w:p w14:paraId="42174750" w14:textId="6A85F58A" w:rsidR="004239D2" w:rsidRPr="00CB7C92" w:rsidRDefault="00A15935" w:rsidP="00AC4727">
      <w:pPr>
        <w:pStyle w:val="Heading1"/>
        <w:spacing w:line="240" w:lineRule="auto"/>
        <w:ind w:left="0"/>
        <w:rPr>
          <w:sz w:val="24"/>
          <w:szCs w:val="24"/>
        </w:rPr>
      </w:pPr>
      <w:r w:rsidRPr="00CB7C92">
        <w:rPr>
          <w:sz w:val="24"/>
          <w:szCs w:val="24"/>
        </w:rPr>
        <w:t>ARTICLE II</w:t>
      </w:r>
      <w:r w:rsidRPr="00CB7C92">
        <w:rPr>
          <w:b w:val="0"/>
          <w:sz w:val="24"/>
          <w:szCs w:val="24"/>
        </w:rPr>
        <w:t xml:space="preserve"> </w:t>
      </w:r>
      <w:r w:rsidR="00A235EA">
        <w:rPr>
          <w:b w:val="0"/>
          <w:sz w:val="24"/>
          <w:szCs w:val="24"/>
        </w:rPr>
        <w:t>–</w:t>
      </w:r>
      <w:r w:rsidR="00CB7C92" w:rsidRPr="00CB7C92">
        <w:rPr>
          <w:b w:val="0"/>
          <w:sz w:val="24"/>
          <w:szCs w:val="24"/>
        </w:rPr>
        <w:t xml:space="preserve"> </w:t>
      </w:r>
      <w:r w:rsidRPr="00CB7C92">
        <w:rPr>
          <w:sz w:val="24"/>
          <w:szCs w:val="24"/>
        </w:rPr>
        <w:t>P</w:t>
      </w:r>
      <w:r w:rsidR="00F3757B">
        <w:rPr>
          <w:sz w:val="24"/>
          <w:szCs w:val="24"/>
        </w:rPr>
        <w:t>URPOSE</w:t>
      </w:r>
    </w:p>
    <w:p w14:paraId="12179C36" w14:textId="77777777" w:rsidR="004239D2" w:rsidRPr="00CB7C92" w:rsidRDefault="00A15935" w:rsidP="00AC4727">
      <w:pPr>
        <w:spacing w:after="0" w:line="240" w:lineRule="auto"/>
        <w:ind w:left="0" w:right="0" w:firstLine="0"/>
        <w:rPr>
          <w:sz w:val="24"/>
          <w:szCs w:val="24"/>
        </w:rPr>
      </w:pPr>
      <w:r w:rsidRPr="00CB7C92">
        <w:rPr>
          <w:b/>
          <w:sz w:val="24"/>
          <w:szCs w:val="24"/>
        </w:rPr>
        <w:t xml:space="preserve"> </w:t>
      </w:r>
    </w:p>
    <w:p w14:paraId="2ED0766C" w14:textId="0A9C9509" w:rsidR="004239D2" w:rsidRDefault="00A15935" w:rsidP="00435C30">
      <w:pPr>
        <w:pStyle w:val="BlockText"/>
        <w:spacing w:after="0"/>
        <w:ind w:left="0" w:right="0"/>
        <w:rPr>
          <w:sz w:val="24"/>
          <w:szCs w:val="24"/>
        </w:rPr>
      </w:pPr>
      <w:r w:rsidRPr="00CB7C92">
        <w:rPr>
          <w:sz w:val="24"/>
          <w:szCs w:val="24"/>
        </w:rPr>
        <w:t xml:space="preserve">The purpose of the Local and State Government Law Section </w:t>
      </w:r>
      <w:r w:rsidR="00AE33CB">
        <w:rPr>
          <w:sz w:val="24"/>
          <w:szCs w:val="24"/>
        </w:rPr>
        <w:t>i</w:t>
      </w:r>
      <w:r w:rsidRPr="00CB7C92">
        <w:rPr>
          <w:sz w:val="24"/>
          <w:szCs w:val="24"/>
        </w:rPr>
        <w:t>s to serve, educate and provide a</w:t>
      </w:r>
      <w:r w:rsidR="00175FD1">
        <w:rPr>
          <w:sz w:val="24"/>
          <w:szCs w:val="24"/>
        </w:rPr>
        <w:t>n</w:t>
      </w:r>
      <w:r w:rsidRPr="00CB7C92">
        <w:rPr>
          <w:sz w:val="24"/>
          <w:szCs w:val="24"/>
        </w:rPr>
        <w:t xml:space="preserve"> impartial forum for attorneys, whether in the public</w:t>
      </w:r>
      <w:r w:rsidR="00AE33CB">
        <w:rPr>
          <w:sz w:val="24"/>
          <w:szCs w:val="24"/>
        </w:rPr>
        <w:t xml:space="preserve">, </w:t>
      </w:r>
      <w:r w:rsidRPr="00CB7C92">
        <w:rPr>
          <w:sz w:val="24"/>
          <w:szCs w:val="24"/>
        </w:rPr>
        <w:t xml:space="preserve">private </w:t>
      </w:r>
      <w:r w:rsidR="00AE33CB">
        <w:rPr>
          <w:sz w:val="24"/>
          <w:szCs w:val="24"/>
        </w:rPr>
        <w:t xml:space="preserve">or not-for-profit </w:t>
      </w:r>
      <w:r w:rsidRPr="00CB7C92">
        <w:rPr>
          <w:sz w:val="24"/>
          <w:szCs w:val="24"/>
        </w:rPr>
        <w:t>sector</w:t>
      </w:r>
      <w:r w:rsidR="00F3757B">
        <w:rPr>
          <w:sz w:val="24"/>
          <w:szCs w:val="24"/>
        </w:rPr>
        <w:t>,</w:t>
      </w:r>
      <w:r w:rsidRPr="00CB7C92">
        <w:rPr>
          <w:sz w:val="24"/>
          <w:szCs w:val="24"/>
        </w:rPr>
        <w:t xml:space="preserve"> </w:t>
      </w:r>
      <w:r w:rsidR="00AE33CB">
        <w:rPr>
          <w:sz w:val="24"/>
          <w:szCs w:val="24"/>
        </w:rPr>
        <w:t xml:space="preserve">on </w:t>
      </w:r>
      <w:r w:rsidRPr="00CB7C92">
        <w:rPr>
          <w:sz w:val="24"/>
          <w:szCs w:val="24"/>
        </w:rPr>
        <w:t xml:space="preserve">issues </w:t>
      </w:r>
      <w:r w:rsidR="00AE33CB">
        <w:rPr>
          <w:sz w:val="24"/>
          <w:szCs w:val="24"/>
        </w:rPr>
        <w:t>of</w:t>
      </w:r>
      <w:r w:rsidRPr="00CB7C92">
        <w:rPr>
          <w:sz w:val="24"/>
          <w:szCs w:val="24"/>
        </w:rPr>
        <w:t xml:space="preserve"> local or state government law. The Section shall </w:t>
      </w:r>
      <w:r w:rsidR="00F3757B">
        <w:rPr>
          <w:sz w:val="24"/>
          <w:szCs w:val="24"/>
        </w:rPr>
        <w:t xml:space="preserve">accomplish these purposes and </w:t>
      </w:r>
      <w:r w:rsidRPr="00CB7C92">
        <w:rPr>
          <w:sz w:val="24"/>
          <w:szCs w:val="24"/>
        </w:rPr>
        <w:t>the work of the New York State Bar Association by:</w:t>
      </w:r>
    </w:p>
    <w:p w14:paraId="119ACBB4" w14:textId="77777777" w:rsidR="00CB7C92" w:rsidRPr="00CB7C92" w:rsidRDefault="00CB7C92" w:rsidP="00435C30">
      <w:pPr>
        <w:pStyle w:val="BlockText"/>
        <w:spacing w:after="0"/>
        <w:ind w:left="0" w:right="0"/>
        <w:rPr>
          <w:sz w:val="24"/>
          <w:szCs w:val="24"/>
        </w:rPr>
      </w:pPr>
    </w:p>
    <w:p w14:paraId="71DD0DB3" w14:textId="2DD71FB0" w:rsidR="004239D2" w:rsidRDefault="00AE33CB" w:rsidP="00A3770C">
      <w:pPr>
        <w:numPr>
          <w:ilvl w:val="0"/>
          <w:numId w:val="1"/>
        </w:numPr>
        <w:spacing w:after="0" w:line="240" w:lineRule="auto"/>
        <w:ind w:left="360" w:right="0" w:hanging="360"/>
        <w:rPr>
          <w:sz w:val="24"/>
          <w:szCs w:val="24"/>
        </w:rPr>
      </w:pPr>
      <w:r>
        <w:rPr>
          <w:sz w:val="24"/>
          <w:szCs w:val="24"/>
        </w:rPr>
        <w:t>H</w:t>
      </w:r>
      <w:r w:rsidR="00A15935" w:rsidRPr="00CB7C92">
        <w:rPr>
          <w:sz w:val="24"/>
          <w:szCs w:val="24"/>
        </w:rPr>
        <w:t xml:space="preserve">olding meetings and seminars, </w:t>
      </w:r>
      <w:r w:rsidR="00F3757B">
        <w:rPr>
          <w:sz w:val="24"/>
          <w:szCs w:val="24"/>
        </w:rPr>
        <w:t>underta</w:t>
      </w:r>
      <w:r w:rsidR="00A15935" w:rsidRPr="00CB7C92">
        <w:rPr>
          <w:sz w:val="24"/>
          <w:szCs w:val="24"/>
        </w:rPr>
        <w:t>king studies, surveys and analysis</w:t>
      </w:r>
      <w:r w:rsidR="00F3757B">
        <w:rPr>
          <w:sz w:val="24"/>
          <w:szCs w:val="24"/>
        </w:rPr>
        <w:t>,</w:t>
      </w:r>
      <w:r w:rsidR="00A15935" w:rsidRPr="00CB7C92">
        <w:rPr>
          <w:sz w:val="24"/>
          <w:szCs w:val="24"/>
        </w:rPr>
        <w:t xml:space="preserve"> and disseminatin</w:t>
      </w:r>
      <w:r w:rsidR="004837EA">
        <w:rPr>
          <w:sz w:val="24"/>
          <w:szCs w:val="24"/>
        </w:rPr>
        <w:t>g</w:t>
      </w:r>
      <w:r w:rsidR="00A15935" w:rsidRPr="00CB7C92">
        <w:rPr>
          <w:sz w:val="24"/>
          <w:szCs w:val="24"/>
        </w:rPr>
        <w:t xml:space="preserve"> current information concerning judicial decisions, legislation and other matters of interest to attorneys practicing local and state government </w:t>
      </w:r>
      <w:proofErr w:type="gramStart"/>
      <w:r w:rsidR="00A15935" w:rsidRPr="00CB7C92">
        <w:rPr>
          <w:sz w:val="24"/>
          <w:szCs w:val="24"/>
        </w:rPr>
        <w:t>law;</w:t>
      </w:r>
      <w:proofErr w:type="gramEnd"/>
    </w:p>
    <w:p w14:paraId="71BE8076" w14:textId="77777777" w:rsidR="003878CE" w:rsidRPr="00CB7C92" w:rsidRDefault="003878CE" w:rsidP="00C6475E">
      <w:pPr>
        <w:spacing w:after="0" w:line="240" w:lineRule="auto"/>
        <w:ind w:left="360" w:right="0" w:firstLine="0"/>
        <w:rPr>
          <w:sz w:val="24"/>
          <w:szCs w:val="24"/>
        </w:rPr>
      </w:pPr>
    </w:p>
    <w:p w14:paraId="2BC89F0C" w14:textId="2BDB03E4" w:rsidR="004239D2" w:rsidRDefault="004837EA" w:rsidP="00A3770C">
      <w:pPr>
        <w:numPr>
          <w:ilvl w:val="0"/>
          <w:numId w:val="1"/>
        </w:numPr>
        <w:spacing w:after="0" w:line="240" w:lineRule="auto"/>
        <w:ind w:left="360" w:right="0" w:hanging="360"/>
        <w:rPr>
          <w:sz w:val="24"/>
          <w:szCs w:val="24"/>
        </w:rPr>
      </w:pPr>
      <w:r>
        <w:rPr>
          <w:sz w:val="24"/>
          <w:szCs w:val="24"/>
        </w:rPr>
        <w:t>S</w:t>
      </w:r>
      <w:r w:rsidR="00A15935" w:rsidRPr="00F3757B">
        <w:rPr>
          <w:sz w:val="24"/>
          <w:szCs w:val="24"/>
        </w:rPr>
        <w:t>ubmitting to the members of the Section and the Association reports and recommendations useful to the profession and advisable in the public interest;</w:t>
      </w:r>
    </w:p>
    <w:p w14:paraId="63BBCCF9" w14:textId="77777777" w:rsidR="003878CE" w:rsidRPr="00F3757B" w:rsidRDefault="003878CE" w:rsidP="00C6475E">
      <w:pPr>
        <w:spacing w:after="0" w:line="240" w:lineRule="auto"/>
        <w:ind w:left="360" w:right="0" w:firstLine="0"/>
        <w:rPr>
          <w:sz w:val="24"/>
          <w:szCs w:val="24"/>
        </w:rPr>
      </w:pPr>
    </w:p>
    <w:p w14:paraId="17C525EE" w14:textId="185382E8" w:rsidR="003878CE" w:rsidRDefault="00A15935" w:rsidP="003878CE">
      <w:pPr>
        <w:numPr>
          <w:ilvl w:val="0"/>
          <w:numId w:val="1"/>
        </w:numPr>
        <w:spacing w:after="0" w:line="240" w:lineRule="auto"/>
        <w:ind w:left="360" w:right="0" w:hanging="360"/>
        <w:rPr>
          <w:sz w:val="24"/>
          <w:szCs w:val="24"/>
        </w:rPr>
      </w:pPr>
      <w:r w:rsidRPr="00CB7C92">
        <w:rPr>
          <w:sz w:val="24"/>
          <w:szCs w:val="24"/>
        </w:rPr>
        <w:t>Reviewing pending legislation and promoting or opposing the same in the name of the Section and, whenever in its judgment necessary or appropriate, initiating legislation;</w:t>
      </w:r>
    </w:p>
    <w:p w14:paraId="22B4DE94" w14:textId="77777777" w:rsidR="003878CE" w:rsidRDefault="003878CE" w:rsidP="00C6475E">
      <w:pPr>
        <w:spacing w:after="0" w:line="240" w:lineRule="auto"/>
        <w:ind w:left="0" w:right="0" w:firstLine="0"/>
        <w:rPr>
          <w:sz w:val="24"/>
          <w:szCs w:val="24"/>
        </w:rPr>
      </w:pPr>
    </w:p>
    <w:p w14:paraId="6A5D1D6D" w14:textId="67EED1C4" w:rsidR="00435C30" w:rsidRDefault="00C842EF" w:rsidP="00A3770C">
      <w:pPr>
        <w:numPr>
          <w:ilvl w:val="0"/>
          <w:numId w:val="1"/>
        </w:numPr>
        <w:spacing w:after="0" w:line="240" w:lineRule="auto"/>
        <w:ind w:left="360" w:right="0" w:hanging="360"/>
        <w:rPr>
          <w:sz w:val="24"/>
          <w:szCs w:val="24"/>
        </w:rPr>
      </w:pPr>
      <w:r w:rsidRPr="00C842EF">
        <w:rPr>
          <w:sz w:val="24"/>
          <w:szCs w:val="24"/>
        </w:rPr>
        <w:t xml:space="preserve">Promoting and encouraging diversity, </w:t>
      </w:r>
      <w:proofErr w:type="gramStart"/>
      <w:r w:rsidRPr="00C842EF">
        <w:rPr>
          <w:sz w:val="24"/>
          <w:szCs w:val="24"/>
        </w:rPr>
        <w:t>inclusion</w:t>
      </w:r>
      <w:proofErr w:type="gramEnd"/>
      <w:r w:rsidRPr="00C842EF">
        <w:rPr>
          <w:sz w:val="24"/>
          <w:szCs w:val="24"/>
        </w:rPr>
        <w:t xml:space="preserve"> and social justice in the practice of law and the operation and management of the Section</w:t>
      </w:r>
      <w:r>
        <w:rPr>
          <w:sz w:val="24"/>
          <w:szCs w:val="24"/>
        </w:rPr>
        <w:t>; and</w:t>
      </w:r>
    </w:p>
    <w:p w14:paraId="4FF23CD2" w14:textId="77777777" w:rsidR="003878CE" w:rsidRPr="00CB7C92" w:rsidRDefault="003878CE" w:rsidP="00C6475E">
      <w:pPr>
        <w:spacing w:after="0" w:line="240" w:lineRule="auto"/>
        <w:ind w:left="0" w:right="0" w:firstLine="0"/>
        <w:rPr>
          <w:sz w:val="24"/>
          <w:szCs w:val="24"/>
        </w:rPr>
      </w:pPr>
    </w:p>
    <w:p w14:paraId="49899645" w14:textId="25F424A1" w:rsidR="004239D2" w:rsidRDefault="00A15935" w:rsidP="00A3770C">
      <w:pPr>
        <w:numPr>
          <w:ilvl w:val="0"/>
          <w:numId w:val="1"/>
        </w:numPr>
        <w:spacing w:after="0" w:line="240" w:lineRule="auto"/>
        <w:ind w:left="360" w:right="0" w:hanging="360"/>
        <w:rPr>
          <w:sz w:val="24"/>
          <w:szCs w:val="24"/>
        </w:rPr>
      </w:pPr>
      <w:r w:rsidRPr="00CB7C92">
        <w:rPr>
          <w:sz w:val="24"/>
          <w:szCs w:val="24"/>
        </w:rPr>
        <w:t xml:space="preserve">Furthering access to justice </w:t>
      </w:r>
      <w:r w:rsidR="004837EA">
        <w:rPr>
          <w:sz w:val="24"/>
          <w:szCs w:val="24"/>
        </w:rPr>
        <w:t xml:space="preserve">by </w:t>
      </w:r>
      <w:r w:rsidRPr="00CB7C92">
        <w:rPr>
          <w:sz w:val="24"/>
          <w:szCs w:val="24"/>
        </w:rPr>
        <w:t>promotin</w:t>
      </w:r>
      <w:r w:rsidR="004837EA">
        <w:rPr>
          <w:sz w:val="24"/>
          <w:szCs w:val="24"/>
        </w:rPr>
        <w:t>g</w:t>
      </w:r>
      <w:r w:rsidRPr="00CB7C92">
        <w:rPr>
          <w:sz w:val="24"/>
          <w:szCs w:val="24"/>
        </w:rPr>
        <w:t xml:space="preserve"> </w:t>
      </w:r>
      <w:r w:rsidR="00B93A37">
        <w:rPr>
          <w:sz w:val="24"/>
          <w:szCs w:val="24"/>
        </w:rPr>
        <w:t xml:space="preserve">the </w:t>
      </w:r>
      <w:r w:rsidRPr="00CB7C92">
        <w:rPr>
          <w:sz w:val="24"/>
          <w:szCs w:val="24"/>
        </w:rPr>
        <w:t xml:space="preserve">voluntary participation </w:t>
      </w:r>
      <w:r w:rsidR="00B93A37">
        <w:rPr>
          <w:sz w:val="24"/>
          <w:szCs w:val="24"/>
        </w:rPr>
        <w:t xml:space="preserve">of attorneys </w:t>
      </w:r>
      <w:r w:rsidRPr="00CB7C92">
        <w:rPr>
          <w:sz w:val="24"/>
          <w:szCs w:val="24"/>
        </w:rPr>
        <w:t xml:space="preserve">in regional and local </w:t>
      </w:r>
      <w:r w:rsidRPr="00CB7C92">
        <w:rPr>
          <w:i/>
          <w:sz w:val="24"/>
          <w:szCs w:val="24"/>
        </w:rPr>
        <w:t xml:space="preserve">pro bono </w:t>
      </w:r>
      <w:r w:rsidRPr="00CB7C92">
        <w:rPr>
          <w:sz w:val="24"/>
          <w:szCs w:val="24"/>
        </w:rPr>
        <w:t>programs.</w:t>
      </w:r>
    </w:p>
    <w:p w14:paraId="0056846C" w14:textId="5966FA20" w:rsidR="00A235EA" w:rsidRDefault="00A235EA" w:rsidP="00A235EA">
      <w:pPr>
        <w:spacing w:after="0" w:line="240" w:lineRule="auto"/>
        <w:ind w:right="0"/>
        <w:rPr>
          <w:sz w:val="24"/>
          <w:szCs w:val="24"/>
        </w:rPr>
      </w:pPr>
    </w:p>
    <w:p w14:paraId="37F83ADE" w14:textId="70F05803" w:rsidR="00A235EA" w:rsidRDefault="00A235EA" w:rsidP="00C6475E">
      <w:pPr>
        <w:pStyle w:val="Heading1"/>
        <w:spacing w:line="240" w:lineRule="auto"/>
        <w:ind w:left="0" w:hanging="14"/>
        <w:rPr>
          <w:sz w:val="24"/>
          <w:szCs w:val="24"/>
        </w:rPr>
      </w:pPr>
      <w:r w:rsidRPr="00CB7C92">
        <w:rPr>
          <w:sz w:val="24"/>
          <w:szCs w:val="24"/>
        </w:rPr>
        <w:t>ARTICLE I</w:t>
      </w:r>
      <w:r>
        <w:rPr>
          <w:sz w:val="24"/>
          <w:szCs w:val="24"/>
        </w:rPr>
        <w:t>II</w:t>
      </w:r>
      <w:r w:rsidRPr="00CB7C92">
        <w:rPr>
          <w:b w:val="0"/>
          <w:sz w:val="24"/>
          <w:szCs w:val="24"/>
        </w:rPr>
        <w:t xml:space="preserve"> </w:t>
      </w:r>
      <w:r>
        <w:rPr>
          <w:b w:val="0"/>
          <w:sz w:val="24"/>
          <w:szCs w:val="24"/>
        </w:rPr>
        <w:t>–</w:t>
      </w:r>
      <w:r w:rsidRPr="00CB7C92">
        <w:rPr>
          <w:b w:val="0"/>
          <w:sz w:val="24"/>
          <w:szCs w:val="24"/>
        </w:rPr>
        <w:t xml:space="preserve"> </w:t>
      </w:r>
      <w:r w:rsidR="00557DC6" w:rsidRPr="00942D4C">
        <w:rPr>
          <w:bCs/>
          <w:sz w:val="24"/>
          <w:szCs w:val="24"/>
        </w:rPr>
        <w:t xml:space="preserve">SECTION </w:t>
      </w:r>
      <w:r>
        <w:rPr>
          <w:sz w:val="24"/>
          <w:szCs w:val="24"/>
        </w:rPr>
        <w:t>MEETINGS</w:t>
      </w:r>
    </w:p>
    <w:p w14:paraId="74ED206D" w14:textId="77777777" w:rsidR="00A235EA" w:rsidRPr="00C6475E" w:rsidRDefault="00A235EA" w:rsidP="00C6475E">
      <w:pPr>
        <w:keepNext/>
        <w:ind w:hanging="14"/>
      </w:pPr>
    </w:p>
    <w:p w14:paraId="5E96871F" w14:textId="222E0856" w:rsidR="00A235EA" w:rsidRDefault="00A235EA" w:rsidP="00C6475E">
      <w:pPr>
        <w:spacing w:after="0" w:line="240" w:lineRule="auto"/>
        <w:ind w:left="0" w:right="0"/>
        <w:rPr>
          <w:sz w:val="24"/>
          <w:szCs w:val="24"/>
        </w:rPr>
      </w:pPr>
      <w:r w:rsidRPr="00CB7C92">
        <w:rPr>
          <w:sz w:val="24"/>
          <w:szCs w:val="24"/>
        </w:rPr>
        <w:t xml:space="preserve">Section </w:t>
      </w:r>
      <w:r>
        <w:rPr>
          <w:sz w:val="24"/>
          <w:szCs w:val="24"/>
        </w:rPr>
        <w:t xml:space="preserve">1. </w:t>
      </w:r>
      <w:r w:rsidRPr="00C6475E">
        <w:rPr>
          <w:sz w:val="24"/>
          <w:szCs w:val="24"/>
          <w:u w:val="single"/>
        </w:rPr>
        <w:t>Section meetings</w:t>
      </w:r>
      <w:r w:rsidRPr="00A235EA">
        <w:rPr>
          <w:sz w:val="24"/>
          <w:szCs w:val="24"/>
        </w:rPr>
        <w:t>.</w:t>
      </w:r>
      <w:r>
        <w:rPr>
          <w:sz w:val="24"/>
          <w:szCs w:val="24"/>
        </w:rPr>
        <w:t xml:space="preserve"> The Section shall hold an </w:t>
      </w:r>
      <w:r w:rsidR="0000208A">
        <w:rPr>
          <w:sz w:val="24"/>
          <w:szCs w:val="24"/>
        </w:rPr>
        <w:t>a</w:t>
      </w:r>
      <w:r>
        <w:rPr>
          <w:sz w:val="24"/>
          <w:szCs w:val="24"/>
        </w:rPr>
        <w:t xml:space="preserve">nnual </w:t>
      </w:r>
      <w:r w:rsidR="0000208A">
        <w:rPr>
          <w:sz w:val="24"/>
          <w:szCs w:val="24"/>
        </w:rPr>
        <w:t>m</w:t>
      </w:r>
      <w:r>
        <w:rPr>
          <w:sz w:val="24"/>
          <w:szCs w:val="24"/>
        </w:rPr>
        <w:t xml:space="preserve">eeting in conjunction with the </w:t>
      </w:r>
      <w:r w:rsidR="0000208A">
        <w:rPr>
          <w:sz w:val="24"/>
          <w:szCs w:val="24"/>
        </w:rPr>
        <w:t>a</w:t>
      </w:r>
      <w:r>
        <w:rPr>
          <w:sz w:val="24"/>
          <w:szCs w:val="24"/>
        </w:rPr>
        <w:t xml:space="preserve">nnual </w:t>
      </w:r>
      <w:r w:rsidR="0000208A">
        <w:rPr>
          <w:sz w:val="24"/>
          <w:szCs w:val="24"/>
        </w:rPr>
        <w:t>m</w:t>
      </w:r>
      <w:r>
        <w:rPr>
          <w:sz w:val="24"/>
          <w:szCs w:val="24"/>
        </w:rPr>
        <w:t>eeting of the Association</w:t>
      </w:r>
      <w:r w:rsidR="0000208A">
        <w:rPr>
          <w:sz w:val="24"/>
          <w:szCs w:val="24"/>
        </w:rPr>
        <w:t xml:space="preserve"> (the “Annual Meeting”)</w:t>
      </w:r>
      <w:r w:rsidR="00B93A37">
        <w:rPr>
          <w:sz w:val="24"/>
          <w:szCs w:val="24"/>
        </w:rPr>
        <w:t>, or as otherwise determined by the Executive Committee</w:t>
      </w:r>
      <w:r>
        <w:rPr>
          <w:sz w:val="24"/>
          <w:szCs w:val="24"/>
        </w:rPr>
        <w:t>.</w:t>
      </w:r>
      <w:r w:rsidR="0000208A">
        <w:rPr>
          <w:sz w:val="24"/>
          <w:szCs w:val="24"/>
        </w:rPr>
        <w:t xml:space="preserve"> </w:t>
      </w:r>
      <w:r>
        <w:rPr>
          <w:sz w:val="24"/>
          <w:szCs w:val="24"/>
        </w:rPr>
        <w:t xml:space="preserve">The Section may also hold such other meetings as </w:t>
      </w:r>
      <w:r w:rsidR="00175FD1">
        <w:rPr>
          <w:sz w:val="24"/>
          <w:szCs w:val="24"/>
        </w:rPr>
        <w:t xml:space="preserve">determined by </w:t>
      </w:r>
      <w:r>
        <w:rPr>
          <w:sz w:val="24"/>
          <w:szCs w:val="24"/>
        </w:rPr>
        <w:t>the Executive Committee.</w:t>
      </w:r>
      <w:r w:rsidR="006C27C4">
        <w:rPr>
          <w:sz w:val="24"/>
          <w:szCs w:val="24"/>
        </w:rPr>
        <w:t xml:space="preserve"> Such meetings may be held in person, via videoconferencing or telephonically.</w:t>
      </w:r>
    </w:p>
    <w:p w14:paraId="5C1E40A4" w14:textId="0B6C8EF2" w:rsidR="00A235EA" w:rsidRDefault="00A235EA" w:rsidP="00A235EA">
      <w:pPr>
        <w:spacing w:after="0" w:line="240" w:lineRule="auto"/>
        <w:ind w:right="0"/>
        <w:rPr>
          <w:sz w:val="24"/>
          <w:szCs w:val="24"/>
        </w:rPr>
      </w:pPr>
    </w:p>
    <w:p w14:paraId="5EB497F4" w14:textId="185DDCEF" w:rsidR="00A235EA" w:rsidRDefault="00A235EA" w:rsidP="006C27C4">
      <w:pPr>
        <w:spacing w:after="0" w:line="240" w:lineRule="auto"/>
        <w:ind w:left="0" w:right="0"/>
        <w:rPr>
          <w:sz w:val="24"/>
          <w:szCs w:val="24"/>
        </w:rPr>
      </w:pPr>
      <w:r w:rsidRPr="00CB7C92">
        <w:rPr>
          <w:sz w:val="24"/>
          <w:szCs w:val="24"/>
        </w:rPr>
        <w:lastRenderedPageBreak/>
        <w:t xml:space="preserve">Section </w:t>
      </w:r>
      <w:r>
        <w:rPr>
          <w:sz w:val="24"/>
          <w:szCs w:val="24"/>
        </w:rPr>
        <w:t xml:space="preserve">2. </w:t>
      </w:r>
      <w:r w:rsidRPr="00C6475E">
        <w:rPr>
          <w:sz w:val="24"/>
          <w:szCs w:val="24"/>
          <w:u w:val="single"/>
        </w:rPr>
        <w:t>Quorum</w:t>
      </w:r>
      <w:r>
        <w:rPr>
          <w:sz w:val="24"/>
          <w:szCs w:val="24"/>
        </w:rPr>
        <w:t xml:space="preserve">. For the purposes of transacting business </w:t>
      </w:r>
      <w:r w:rsidR="00557DC6">
        <w:rPr>
          <w:sz w:val="24"/>
          <w:szCs w:val="24"/>
        </w:rPr>
        <w:t xml:space="preserve">at a Section meeting, </w:t>
      </w:r>
      <w:r>
        <w:rPr>
          <w:sz w:val="24"/>
          <w:szCs w:val="24"/>
        </w:rPr>
        <w:t xml:space="preserve">a quorum shall be </w:t>
      </w:r>
      <w:r w:rsidR="00316CC2" w:rsidRPr="00B40C24">
        <w:rPr>
          <w:sz w:val="24"/>
          <w:szCs w:val="24"/>
        </w:rPr>
        <w:t>25</w:t>
      </w:r>
      <w:r w:rsidR="006C27C4" w:rsidRPr="00B40C24">
        <w:rPr>
          <w:sz w:val="24"/>
          <w:szCs w:val="24"/>
        </w:rPr>
        <w:t xml:space="preserve"> Members.</w:t>
      </w:r>
    </w:p>
    <w:p w14:paraId="63F177B7" w14:textId="418A9ED7" w:rsidR="004B3EC6" w:rsidRDefault="004B3EC6" w:rsidP="006C27C4">
      <w:pPr>
        <w:spacing w:after="0" w:line="240" w:lineRule="auto"/>
        <w:ind w:left="0" w:right="0"/>
        <w:rPr>
          <w:sz w:val="24"/>
          <w:szCs w:val="24"/>
        </w:rPr>
      </w:pPr>
    </w:p>
    <w:p w14:paraId="7DFC8581" w14:textId="2DBCCA5D" w:rsidR="004B3EC6" w:rsidRDefault="004B3EC6" w:rsidP="006C27C4">
      <w:pPr>
        <w:spacing w:after="0" w:line="240" w:lineRule="auto"/>
        <w:ind w:left="0" w:right="0"/>
        <w:rPr>
          <w:sz w:val="24"/>
          <w:szCs w:val="24"/>
        </w:rPr>
      </w:pPr>
      <w:r w:rsidRPr="00F26CC0">
        <w:rPr>
          <w:sz w:val="24"/>
          <w:szCs w:val="24"/>
        </w:rPr>
        <w:t xml:space="preserve">Section 3. </w:t>
      </w:r>
      <w:r w:rsidRPr="00F26CC0">
        <w:rPr>
          <w:sz w:val="24"/>
          <w:szCs w:val="24"/>
          <w:u w:val="single"/>
        </w:rPr>
        <w:t>Powers</w:t>
      </w:r>
      <w:r w:rsidR="00865739">
        <w:rPr>
          <w:sz w:val="24"/>
          <w:szCs w:val="24"/>
          <w:u w:val="single"/>
        </w:rPr>
        <w:t xml:space="preserve"> and Duties</w:t>
      </w:r>
      <w:r w:rsidRPr="00F26CC0">
        <w:rPr>
          <w:sz w:val="24"/>
          <w:szCs w:val="24"/>
        </w:rPr>
        <w:t xml:space="preserve">. No action may be taken by the Section in the absence of a quorum. All action taken by the Section shall require the affirmative vote of </w:t>
      </w:r>
      <w:proofErr w:type="gramStart"/>
      <w:r w:rsidRPr="00F26CC0">
        <w:rPr>
          <w:sz w:val="24"/>
          <w:szCs w:val="24"/>
        </w:rPr>
        <w:t>the majority of</w:t>
      </w:r>
      <w:proofErr w:type="gramEnd"/>
      <w:r w:rsidRPr="00F26CC0">
        <w:rPr>
          <w:sz w:val="24"/>
          <w:szCs w:val="24"/>
        </w:rPr>
        <w:t xml:space="preserve"> the Members who are present.</w:t>
      </w:r>
      <w:r w:rsidR="00865739">
        <w:rPr>
          <w:sz w:val="24"/>
          <w:szCs w:val="24"/>
        </w:rPr>
        <w:t xml:space="preserve"> </w:t>
      </w:r>
      <w:r w:rsidR="00865739" w:rsidRPr="00CB7C92">
        <w:rPr>
          <w:sz w:val="24"/>
          <w:szCs w:val="24"/>
        </w:rPr>
        <w:t xml:space="preserve">The </w:t>
      </w:r>
      <w:r w:rsidR="00865739">
        <w:rPr>
          <w:sz w:val="24"/>
          <w:szCs w:val="24"/>
        </w:rPr>
        <w:t>O</w:t>
      </w:r>
      <w:r w:rsidR="00865739" w:rsidRPr="00CB7C92">
        <w:rPr>
          <w:sz w:val="24"/>
          <w:szCs w:val="24"/>
        </w:rPr>
        <w:t>fficers shall be elected</w:t>
      </w:r>
      <w:r w:rsidR="00E60D84">
        <w:rPr>
          <w:sz w:val="24"/>
          <w:szCs w:val="24"/>
        </w:rPr>
        <w:t xml:space="preserve">, </w:t>
      </w:r>
      <w:r w:rsidR="00865739">
        <w:rPr>
          <w:sz w:val="24"/>
          <w:szCs w:val="24"/>
        </w:rPr>
        <w:t>and any vacancies on the Executive Committee filled</w:t>
      </w:r>
      <w:r w:rsidR="00E60D84">
        <w:rPr>
          <w:sz w:val="24"/>
          <w:szCs w:val="24"/>
        </w:rPr>
        <w:t xml:space="preserve">, </w:t>
      </w:r>
      <w:r w:rsidR="00E60D84" w:rsidRPr="00CB7C92">
        <w:rPr>
          <w:sz w:val="24"/>
          <w:szCs w:val="24"/>
        </w:rPr>
        <w:t>at the Annual Meeting of the Section</w:t>
      </w:r>
      <w:r w:rsidR="00E60D84">
        <w:rPr>
          <w:sz w:val="24"/>
          <w:szCs w:val="24"/>
        </w:rPr>
        <w:t xml:space="preserve">. </w:t>
      </w:r>
    </w:p>
    <w:p w14:paraId="53F3C077" w14:textId="77777777" w:rsidR="00AE67A0" w:rsidRPr="00C6475E" w:rsidRDefault="00AE67A0" w:rsidP="00923504"/>
    <w:p w14:paraId="3DA29A6E" w14:textId="03917E75" w:rsidR="004239D2" w:rsidRPr="00CB7C92" w:rsidRDefault="00A15935" w:rsidP="00A3770C">
      <w:pPr>
        <w:pStyle w:val="Heading1"/>
        <w:spacing w:line="240" w:lineRule="auto"/>
        <w:ind w:left="0"/>
        <w:rPr>
          <w:sz w:val="24"/>
          <w:szCs w:val="24"/>
        </w:rPr>
      </w:pPr>
      <w:bookmarkStart w:id="0" w:name="_Hlk97206365"/>
      <w:r w:rsidRPr="00CB7C92">
        <w:rPr>
          <w:sz w:val="24"/>
          <w:szCs w:val="24"/>
        </w:rPr>
        <w:t>ARTICLE I</w:t>
      </w:r>
      <w:r w:rsidR="00A235EA">
        <w:rPr>
          <w:sz w:val="24"/>
          <w:szCs w:val="24"/>
        </w:rPr>
        <w:t xml:space="preserve">V </w:t>
      </w:r>
      <w:r w:rsidR="00A235EA">
        <w:rPr>
          <w:b w:val="0"/>
          <w:sz w:val="24"/>
          <w:szCs w:val="24"/>
        </w:rPr>
        <w:t>–</w:t>
      </w:r>
      <w:r w:rsidR="00CB7C92" w:rsidRPr="00CB7C92">
        <w:rPr>
          <w:b w:val="0"/>
          <w:sz w:val="24"/>
          <w:szCs w:val="24"/>
        </w:rPr>
        <w:t xml:space="preserve"> </w:t>
      </w:r>
      <w:r w:rsidRPr="00F3757B">
        <w:rPr>
          <w:sz w:val="24"/>
          <w:szCs w:val="24"/>
        </w:rPr>
        <w:t>O</w:t>
      </w:r>
      <w:r w:rsidR="00F3757B" w:rsidRPr="00AC4727">
        <w:rPr>
          <w:sz w:val="24"/>
          <w:szCs w:val="24"/>
        </w:rPr>
        <w:t>FFICERS</w:t>
      </w:r>
      <w:bookmarkEnd w:id="0"/>
    </w:p>
    <w:p w14:paraId="220B4FBF" w14:textId="77777777" w:rsidR="004239D2" w:rsidRPr="00CB7C92" w:rsidRDefault="00A15935" w:rsidP="00AC4727">
      <w:pPr>
        <w:spacing w:after="0" w:line="240" w:lineRule="auto"/>
        <w:ind w:left="0" w:right="0" w:firstLine="0"/>
        <w:rPr>
          <w:sz w:val="24"/>
          <w:szCs w:val="24"/>
        </w:rPr>
      </w:pPr>
      <w:r w:rsidRPr="00CB7C92">
        <w:rPr>
          <w:b/>
          <w:sz w:val="24"/>
          <w:szCs w:val="24"/>
        </w:rPr>
        <w:t xml:space="preserve"> </w:t>
      </w:r>
    </w:p>
    <w:p w14:paraId="66C86A74" w14:textId="1F07EDED" w:rsidR="00F3757B" w:rsidRDefault="00F3757B" w:rsidP="00435C30">
      <w:pPr>
        <w:spacing w:after="0" w:line="240" w:lineRule="auto"/>
        <w:ind w:left="0" w:right="0"/>
        <w:rPr>
          <w:sz w:val="24"/>
          <w:szCs w:val="24"/>
        </w:rPr>
      </w:pPr>
      <w:r w:rsidRPr="00CB7C92">
        <w:rPr>
          <w:sz w:val="24"/>
          <w:szCs w:val="24"/>
        </w:rPr>
        <w:t xml:space="preserve">Section </w:t>
      </w:r>
      <w:r>
        <w:rPr>
          <w:sz w:val="24"/>
          <w:szCs w:val="24"/>
        </w:rPr>
        <w:t xml:space="preserve">1. </w:t>
      </w:r>
      <w:r w:rsidR="00323913" w:rsidRPr="00C6475E">
        <w:rPr>
          <w:sz w:val="24"/>
          <w:szCs w:val="24"/>
          <w:u w:val="single"/>
        </w:rPr>
        <w:t xml:space="preserve">Number and </w:t>
      </w:r>
      <w:r w:rsidRPr="00C6475E">
        <w:rPr>
          <w:sz w:val="24"/>
          <w:szCs w:val="24"/>
          <w:u w:val="single"/>
        </w:rPr>
        <w:t>Titles</w:t>
      </w:r>
      <w:r>
        <w:rPr>
          <w:sz w:val="24"/>
          <w:szCs w:val="24"/>
        </w:rPr>
        <w:t xml:space="preserve">. </w:t>
      </w:r>
      <w:r w:rsidR="00A15935" w:rsidRPr="00CB7C92">
        <w:rPr>
          <w:sz w:val="24"/>
          <w:szCs w:val="24"/>
        </w:rPr>
        <w:t>The</w:t>
      </w:r>
      <w:r w:rsidR="00323913">
        <w:rPr>
          <w:sz w:val="24"/>
          <w:szCs w:val="24"/>
        </w:rPr>
        <w:t>re shall be four</w:t>
      </w:r>
      <w:r w:rsidR="00A15935" w:rsidRPr="00CB7C92">
        <w:rPr>
          <w:sz w:val="24"/>
          <w:szCs w:val="24"/>
        </w:rPr>
        <w:t xml:space="preserve"> officers of th</w:t>
      </w:r>
      <w:r>
        <w:rPr>
          <w:sz w:val="24"/>
          <w:szCs w:val="24"/>
        </w:rPr>
        <w:t>e</w:t>
      </w:r>
      <w:r w:rsidR="00A15935" w:rsidRPr="00CB7C92">
        <w:rPr>
          <w:sz w:val="24"/>
          <w:szCs w:val="24"/>
        </w:rPr>
        <w:t xml:space="preserve"> Section</w:t>
      </w:r>
      <w:r w:rsidR="00323913">
        <w:rPr>
          <w:sz w:val="24"/>
          <w:szCs w:val="24"/>
        </w:rPr>
        <w:t xml:space="preserve">: </w:t>
      </w:r>
      <w:r w:rsidR="00A15935" w:rsidRPr="00CB7C92">
        <w:rPr>
          <w:sz w:val="24"/>
          <w:szCs w:val="24"/>
        </w:rPr>
        <w:t xml:space="preserve">Chair, First Vice-Chair, Second Vice-Chair, </w:t>
      </w:r>
      <w:r w:rsidR="00CB7C92" w:rsidRPr="00CB7C92">
        <w:rPr>
          <w:sz w:val="24"/>
          <w:szCs w:val="24"/>
        </w:rPr>
        <w:t xml:space="preserve">and </w:t>
      </w:r>
      <w:r w:rsidR="00A15935" w:rsidRPr="00CB7C92">
        <w:rPr>
          <w:sz w:val="24"/>
          <w:szCs w:val="24"/>
        </w:rPr>
        <w:t>Secretary</w:t>
      </w:r>
      <w:r w:rsidR="00323913">
        <w:rPr>
          <w:sz w:val="24"/>
          <w:szCs w:val="24"/>
        </w:rPr>
        <w:t xml:space="preserve"> (the “Officers”)</w:t>
      </w:r>
      <w:r w:rsidR="004D77F8">
        <w:rPr>
          <w:sz w:val="24"/>
          <w:szCs w:val="24"/>
        </w:rPr>
        <w:t xml:space="preserve">, each of whom </w:t>
      </w:r>
      <w:r w:rsidR="004B3EC6">
        <w:rPr>
          <w:sz w:val="24"/>
          <w:szCs w:val="24"/>
        </w:rPr>
        <w:t xml:space="preserve">must </w:t>
      </w:r>
      <w:r w:rsidR="004D77F8">
        <w:rPr>
          <w:sz w:val="24"/>
          <w:szCs w:val="24"/>
        </w:rPr>
        <w:t>be a member of the Section in good standing</w:t>
      </w:r>
      <w:r w:rsidR="00323913">
        <w:rPr>
          <w:sz w:val="24"/>
          <w:szCs w:val="24"/>
        </w:rPr>
        <w:t>.</w:t>
      </w:r>
    </w:p>
    <w:p w14:paraId="3C4AA067" w14:textId="77777777" w:rsidR="00A3770C" w:rsidRDefault="00A3770C" w:rsidP="00435C30">
      <w:pPr>
        <w:spacing w:after="0" w:line="240" w:lineRule="auto"/>
        <w:ind w:left="0" w:right="0"/>
        <w:rPr>
          <w:sz w:val="24"/>
          <w:szCs w:val="24"/>
        </w:rPr>
      </w:pPr>
    </w:p>
    <w:p w14:paraId="26FF0770" w14:textId="1007A3B0" w:rsidR="004239D2" w:rsidRPr="00CB7C92" w:rsidRDefault="00F3757B" w:rsidP="00435C30">
      <w:pPr>
        <w:spacing w:after="0" w:line="240" w:lineRule="auto"/>
        <w:ind w:left="0" w:right="0"/>
        <w:rPr>
          <w:sz w:val="24"/>
          <w:szCs w:val="24"/>
        </w:rPr>
      </w:pPr>
      <w:r w:rsidRPr="00CB7C92">
        <w:rPr>
          <w:sz w:val="24"/>
          <w:szCs w:val="24"/>
        </w:rPr>
        <w:t xml:space="preserve">Section </w:t>
      </w:r>
      <w:r>
        <w:rPr>
          <w:sz w:val="24"/>
          <w:szCs w:val="24"/>
        </w:rPr>
        <w:t>2</w:t>
      </w:r>
      <w:r w:rsidRPr="00CB7C92">
        <w:rPr>
          <w:sz w:val="24"/>
          <w:szCs w:val="24"/>
        </w:rPr>
        <w:t>.</w:t>
      </w:r>
      <w:r w:rsidR="00A15935" w:rsidRPr="00CB7C92">
        <w:rPr>
          <w:sz w:val="24"/>
          <w:szCs w:val="24"/>
        </w:rPr>
        <w:t xml:space="preserve"> </w:t>
      </w:r>
      <w:r w:rsidRPr="00C6475E">
        <w:rPr>
          <w:sz w:val="24"/>
          <w:szCs w:val="24"/>
          <w:u w:val="single"/>
        </w:rPr>
        <w:t>Election and Term</w:t>
      </w:r>
      <w:r>
        <w:rPr>
          <w:sz w:val="24"/>
          <w:szCs w:val="24"/>
        </w:rPr>
        <w:t xml:space="preserve">. </w:t>
      </w:r>
      <w:r w:rsidR="00A15935" w:rsidRPr="00CB7C92">
        <w:rPr>
          <w:sz w:val="24"/>
          <w:szCs w:val="24"/>
        </w:rPr>
        <w:t xml:space="preserve">The </w:t>
      </w:r>
      <w:r w:rsidR="00323913">
        <w:rPr>
          <w:sz w:val="24"/>
          <w:szCs w:val="24"/>
        </w:rPr>
        <w:t>O</w:t>
      </w:r>
      <w:r w:rsidR="00A15935" w:rsidRPr="00CB7C92">
        <w:rPr>
          <w:sz w:val="24"/>
          <w:szCs w:val="24"/>
        </w:rPr>
        <w:t xml:space="preserve">fficers shall be elected at the Annual Meeting of the Section and shall hold office for </w:t>
      </w:r>
      <w:r w:rsidR="00CB7C92" w:rsidRPr="00CB7C92">
        <w:rPr>
          <w:sz w:val="24"/>
          <w:szCs w:val="24"/>
        </w:rPr>
        <w:t>one year</w:t>
      </w:r>
      <w:r>
        <w:rPr>
          <w:sz w:val="24"/>
          <w:szCs w:val="24"/>
        </w:rPr>
        <w:t>, beginning on June 1</w:t>
      </w:r>
      <w:r w:rsidRPr="00AC4727">
        <w:rPr>
          <w:sz w:val="24"/>
          <w:szCs w:val="24"/>
          <w:vertAlign w:val="superscript"/>
        </w:rPr>
        <w:t>st</w:t>
      </w:r>
      <w:r>
        <w:rPr>
          <w:sz w:val="24"/>
          <w:szCs w:val="24"/>
        </w:rPr>
        <w:t>,</w:t>
      </w:r>
      <w:r w:rsidR="00CB7C92" w:rsidRPr="00CB7C92">
        <w:rPr>
          <w:sz w:val="24"/>
          <w:szCs w:val="24"/>
        </w:rPr>
        <w:t xml:space="preserve"> </w:t>
      </w:r>
      <w:r w:rsidR="00A15935" w:rsidRPr="00CB7C92">
        <w:rPr>
          <w:sz w:val="24"/>
          <w:szCs w:val="24"/>
        </w:rPr>
        <w:t>or until their successors are elected</w:t>
      </w:r>
      <w:r w:rsidR="00557DC6">
        <w:rPr>
          <w:sz w:val="24"/>
          <w:szCs w:val="24"/>
        </w:rPr>
        <w:t xml:space="preserve"> and qualified</w:t>
      </w:r>
      <w:r w:rsidR="00A15935" w:rsidRPr="00CB7C92">
        <w:rPr>
          <w:sz w:val="24"/>
          <w:szCs w:val="24"/>
        </w:rPr>
        <w:t>.</w:t>
      </w:r>
    </w:p>
    <w:p w14:paraId="495F0B82" w14:textId="0EB414E2" w:rsidR="004239D2" w:rsidRPr="00CB7C92" w:rsidRDefault="004239D2" w:rsidP="00AC4727">
      <w:pPr>
        <w:spacing w:after="0" w:line="240" w:lineRule="auto"/>
        <w:ind w:left="0" w:right="0" w:firstLine="0"/>
        <w:rPr>
          <w:sz w:val="24"/>
          <w:szCs w:val="24"/>
        </w:rPr>
      </w:pPr>
    </w:p>
    <w:p w14:paraId="2B796070" w14:textId="79372CCD" w:rsidR="00323913" w:rsidRDefault="00323913" w:rsidP="00435C30">
      <w:pPr>
        <w:pStyle w:val="BodyTextIndent3"/>
        <w:spacing w:after="0"/>
        <w:ind w:right="0"/>
      </w:pPr>
      <w:r>
        <w:t xml:space="preserve">Section 3. </w:t>
      </w:r>
      <w:r w:rsidRPr="00C6475E">
        <w:rPr>
          <w:u w:val="single"/>
        </w:rPr>
        <w:t>Powers and Duties</w:t>
      </w:r>
      <w:r>
        <w:t>.</w:t>
      </w:r>
    </w:p>
    <w:p w14:paraId="64900832" w14:textId="77777777" w:rsidR="00323913" w:rsidRPr="00CB7C92" w:rsidRDefault="00323913" w:rsidP="00435C30">
      <w:pPr>
        <w:pStyle w:val="BodyTextIndent3"/>
        <w:spacing w:after="0"/>
        <w:ind w:right="0"/>
      </w:pPr>
    </w:p>
    <w:p w14:paraId="39ABF900" w14:textId="2CE293D4" w:rsidR="00323913" w:rsidRDefault="00673956" w:rsidP="00323913">
      <w:pPr>
        <w:pStyle w:val="BodyTextIndent3"/>
        <w:numPr>
          <w:ilvl w:val="0"/>
          <w:numId w:val="2"/>
        </w:numPr>
        <w:spacing w:after="0"/>
        <w:ind w:left="360" w:right="0"/>
      </w:pPr>
      <w:r>
        <w:t>The</w:t>
      </w:r>
      <w:r w:rsidRPr="00CB7C92">
        <w:t xml:space="preserve"> </w:t>
      </w:r>
      <w:r w:rsidR="00323913">
        <w:t>O</w:t>
      </w:r>
      <w:r w:rsidR="00323913" w:rsidRPr="00CB7C92">
        <w:t>fficers</w:t>
      </w:r>
      <w:r w:rsidR="00EC1788">
        <w:t>,</w:t>
      </w:r>
      <w:r w:rsidR="00323913" w:rsidRPr="00CB7C92">
        <w:t xml:space="preserve"> </w:t>
      </w:r>
      <w:r>
        <w:t>by majority vote</w:t>
      </w:r>
      <w:r w:rsidR="00EC1788">
        <w:t>,</w:t>
      </w:r>
      <w:r>
        <w:t xml:space="preserve"> </w:t>
      </w:r>
      <w:r w:rsidR="00B93A37">
        <w:t>may act</w:t>
      </w:r>
      <w:r w:rsidR="00323913" w:rsidRPr="00CB7C92">
        <w:t xml:space="preserve"> on behalf of the Executive Committee</w:t>
      </w:r>
      <w:r w:rsidR="00557DC6">
        <w:t xml:space="preserve"> with respect to exigent matters</w:t>
      </w:r>
      <w:r w:rsidR="000F6348">
        <w:t xml:space="preserve"> </w:t>
      </w:r>
      <w:r w:rsidR="00B93A37">
        <w:t xml:space="preserve">but only </w:t>
      </w:r>
      <w:r w:rsidR="000F6348">
        <w:t>whe</w:t>
      </w:r>
      <w:r w:rsidR="00B93A37">
        <w:t xml:space="preserve">n </w:t>
      </w:r>
      <w:r w:rsidR="000F6348">
        <w:t>there is insufficient time to convene a meeting of the Executive Committee</w:t>
      </w:r>
      <w:r w:rsidR="00557DC6">
        <w:t>.</w:t>
      </w:r>
    </w:p>
    <w:p w14:paraId="012A066F" w14:textId="48D6543A" w:rsidR="00331C02" w:rsidRDefault="00331C02" w:rsidP="00C6475E">
      <w:pPr>
        <w:pStyle w:val="BodyTextIndent3"/>
        <w:spacing w:after="0"/>
        <w:ind w:left="360" w:right="0" w:firstLine="0"/>
      </w:pPr>
    </w:p>
    <w:p w14:paraId="486591EB" w14:textId="5D313F53" w:rsidR="00331C02" w:rsidRDefault="00331C02" w:rsidP="00331C02">
      <w:pPr>
        <w:pStyle w:val="BodyTextIndent3"/>
        <w:numPr>
          <w:ilvl w:val="0"/>
          <w:numId w:val="2"/>
        </w:numPr>
        <w:spacing w:after="0"/>
        <w:ind w:left="360" w:right="0"/>
      </w:pPr>
      <w:r w:rsidRPr="00C6475E">
        <w:rPr>
          <w:u w:val="single"/>
        </w:rPr>
        <w:t>Chair</w:t>
      </w:r>
      <w:r>
        <w:t xml:space="preserve">. </w:t>
      </w:r>
      <w:r w:rsidRPr="00331C02">
        <w:t xml:space="preserve">The Chair shall preside over all meetings of the Section and of the Executive Committee and shall be an </w:t>
      </w:r>
      <w:r w:rsidRPr="00C6475E">
        <w:rPr>
          <w:i/>
          <w:iCs/>
        </w:rPr>
        <w:t>ex-officio</w:t>
      </w:r>
      <w:r w:rsidRPr="00331C02">
        <w:t xml:space="preserve"> member of all </w:t>
      </w:r>
      <w:r>
        <w:t xml:space="preserve">Section </w:t>
      </w:r>
      <w:r w:rsidR="004630BB">
        <w:t>s</w:t>
      </w:r>
      <w:r w:rsidRPr="00331C02">
        <w:t xml:space="preserve">tanding and </w:t>
      </w:r>
      <w:r w:rsidR="004630BB">
        <w:t>s</w:t>
      </w:r>
      <w:r w:rsidRPr="00331C02">
        <w:t xml:space="preserve">pecial </w:t>
      </w:r>
      <w:r w:rsidR="004630BB">
        <w:t>c</w:t>
      </w:r>
      <w:r w:rsidRPr="00331C02">
        <w:t xml:space="preserve">ommittees, </w:t>
      </w:r>
      <w:r w:rsidR="004630BB">
        <w:t>t</w:t>
      </w:r>
      <w:r w:rsidRPr="00331C02">
        <w:t xml:space="preserve">ask </w:t>
      </w:r>
      <w:r w:rsidR="004630BB">
        <w:t>f</w:t>
      </w:r>
      <w:r w:rsidRPr="00331C02">
        <w:t xml:space="preserve">orces and </w:t>
      </w:r>
      <w:r w:rsidR="004630BB">
        <w:t>w</w:t>
      </w:r>
      <w:r w:rsidRPr="00331C02">
        <w:t xml:space="preserve">orking </w:t>
      </w:r>
      <w:r w:rsidR="004630BB">
        <w:t>g</w:t>
      </w:r>
      <w:r w:rsidRPr="00331C02">
        <w:t>roups</w:t>
      </w:r>
      <w:r>
        <w:t>.</w:t>
      </w:r>
      <w:r w:rsidR="00A235EA">
        <w:t xml:space="preserve"> </w:t>
      </w:r>
      <w:r w:rsidR="004B5B07">
        <w:t xml:space="preserve">The Chair shall set the agenda for </w:t>
      </w:r>
      <w:r w:rsidR="0018246C">
        <w:t>Executive Committee meetings and shall appoint the Chairs of any Section meetings.</w:t>
      </w:r>
      <w:r w:rsidR="004B5B07">
        <w:t xml:space="preserve"> </w:t>
      </w:r>
      <w:r w:rsidR="00D10B66">
        <w:t>The Chair</w:t>
      </w:r>
      <w:r w:rsidR="008B5FE3">
        <w:t xml:space="preserve"> shall determine excused absences for Officers and Executive Committee members</w:t>
      </w:r>
      <w:r w:rsidR="0018246C">
        <w:t>,</w:t>
      </w:r>
      <w:r w:rsidR="008B5FE3">
        <w:t xml:space="preserve"> </w:t>
      </w:r>
      <w:r w:rsidR="00DE0121">
        <w:t>and shall have such other powers and duties as are set forth herein</w:t>
      </w:r>
      <w:r w:rsidR="00D10B66">
        <w:t xml:space="preserve"> or as may be granted by the Executive Committee</w:t>
      </w:r>
      <w:r w:rsidR="00DE0121">
        <w:t>.</w:t>
      </w:r>
    </w:p>
    <w:p w14:paraId="6108FA6F" w14:textId="77777777" w:rsidR="00331C02" w:rsidRDefault="00331C02" w:rsidP="00C6475E">
      <w:pPr>
        <w:pStyle w:val="ListParagraph"/>
      </w:pPr>
    </w:p>
    <w:p w14:paraId="693C3C4B" w14:textId="4186DE67" w:rsidR="00331C02" w:rsidRDefault="00331C02" w:rsidP="00C6475E">
      <w:pPr>
        <w:pStyle w:val="BodyTextIndent3"/>
        <w:numPr>
          <w:ilvl w:val="0"/>
          <w:numId w:val="2"/>
        </w:numPr>
        <w:ind w:right="0"/>
      </w:pPr>
      <w:r w:rsidRPr="00C6475E">
        <w:rPr>
          <w:u w:val="single"/>
        </w:rPr>
        <w:t>First Vice</w:t>
      </w:r>
      <w:r w:rsidR="00D10B66">
        <w:rPr>
          <w:u w:val="single"/>
        </w:rPr>
        <w:t>-</w:t>
      </w:r>
      <w:r w:rsidRPr="00C6475E">
        <w:rPr>
          <w:u w:val="single"/>
        </w:rPr>
        <w:t>Chair</w:t>
      </w:r>
      <w:r>
        <w:t>. I</w:t>
      </w:r>
      <w:r w:rsidRPr="00CB7C92">
        <w:t>n the absence of the Chair</w:t>
      </w:r>
      <w:r w:rsidR="006C5053">
        <w:t>, or inability to serve</w:t>
      </w:r>
      <w:r>
        <w:t>, t</w:t>
      </w:r>
      <w:r w:rsidR="00A15935" w:rsidRPr="00CB7C92">
        <w:t>he First Vice-Chair shall preside at meetings of the Section and of the Executive Committee. The First Vice-Chair shall also serve as the Fiscal Officer of the Section and shall perform such</w:t>
      </w:r>
      <w:r w:rsidR="00D10B66">
        <w:t xml:space="preserve"> duties</w:t>
      </w:r>
      <w:r w:rsidR="00A15935" w:rsidRPr="00CB7C92">
        <w:t xml:space="preserve"> </w:t>
      </w:r>
      <w:r w:rsidR="00D10B66" w:rsidRPr="00CB7C92">
        <w:t xml:space="preserve">as usually pertain to that office or </w:t>
      </w:r>
      <w:r w:rsidR="00A15935" w:rsidRPr="00CB7C92">
        <w:t>as assigned by the Chair</w:t>
      </w:r>
      <w:r>
        <w:t>.</w:t>
      </w:r>
    </w:p>
    <w:p w14:paraId="18ABD041" w14:textId="77777777" w:rsidR="00331C02" w:rsidRDefault="00331C02" w:rsidP="00C6475E">
      <w:pPr>
        <w:pStyle w:val="BodyTextIndent3"/>
        <w:ind w:left="350" w:firstLine="0"/>
      </w:pPr>
    </w:p>
    <w:p w14:paraId="54DEA89A" w14:textId="4117AE5B" w:rsidR="004239D2" w:rsidRDefault="00A15935" w:rsidP="00331C02">
      <w:pPr>
        <w:pStyle w:val="BodyTextIndent3"/>
        <w:numPr>
          <w:ilvl w:val="0"/>
          <w:numId w:val="2"/>
        </w:numPr>
        <w:ind w:right="0"/>
      </w:pPr>
      <w:r w:rsidRPr="00C6475E">
        <w:rPr>
          <w:u w:val="single"/>
        </w:rPr>
        <w:t>Second Vice-Chair</w:t>
      </w:r>
      <w:r w:rsidR="00331C02">
        <w:t xml:space="preserve">. </w:t>
      </w:r>
      <w:r w:rsidR="0000208A">
        <w:t>I</w:t>
      </w:r>
      <w:r w:rsidR="0000208A" w:rsidRPr="00CB7C92">
        <w:t>n the absence of the Chair</w:t>
      </w:r>
      <w:r w:rsidR="0000208A">
        <w:t xml:space="preserve"> and t</w:t>
      </w:r>
      <w:r w:rsidR="0000208A" w:rsidRPr="00CB7C92">
        <w:t>he First Vice-Chair</w:t>
      </w:r>
      <w:r w:rsidR="0000208A">
        <w:t xml:space="preserve">, </w:t>
      </w:r>
      <w:r w:rsidR="006C5053">
        <w:t xml:space="preserve">or inability of </w:t>
      </w:r>
      <w:proofErr w:type="gramStart"/>
      <w:r w:rsidR="006C5053">
        <w:t>both of them</w:t>
      </w:r>
      <w:proofErr w:type="gramEnd"/>
      <w:r w:rsidR="006C5053">
        <w:t xml:space="preserve"> to serve, </w:t>
      </w:r>
      <w:r w:rsidR="0000208A">
        <w:t>t</w:t>
      </w:r>
      <w:r w:rsidR="0000208A" w:rsidRPr="00CB7C92">
        <w:t xml:space="preserve">he </w:t>
      </w:r>
      <w:r w:rsidR="0000208A">
        <w:t xml:space="preserve">Second </w:t>
      </w:r>
      <w:r w:rsidR="0000208A" w:rsidRPr="00CB7C92">
        <w:t>Vice-Chair shall preside at meetings of the Section and of the Executive Committee.</w:t>
      </w:r>
      <w:r w:rsidR="0000208A">
        <w:t xml:space="preserve"> </w:t>
      </w:r>
      <w:r w:rsidR="00331C02">
        <w:t xml:space="preserve">The </w:t>
      </w:r>
      <w:r w:rsidR="00331C02" w:rsidRPr="00331C02">
        <w:t>Second Vice-Chair</w:t>
      </w:r>
      <w:r w:rsidRPr="00CB7C92">
        <w:t xml:space="preserve"> shall perform such duties as usually pertain to that office or </w:t>
      </w:r>
      <w:r w:rsidR="00331C02">
        <w:t xml:space="preserve">as </w:t>
      </w:r>
      <w:r w:rsidRPr="00CB7C92">
        <w:t>assigned by the Chair.</w:t>
      </w:r>
    </w:p>
    <w:p w14:paraId="6957D440" w14:textId="77777777" w:rsidR="0018246C" w:rsidRDefault="0018246C" w:rsidP="00C6475E">
      <w:pPr>
        <w:pStyle w:val="ListParagraph"/>
      </w:pPr>
    </w:p>
    <w:p w14:paraId="7CF701B2" w14:textId="542211C2" w:rsidR="004239D2" w:rsidRDefault="00331C02" w:rsidP="00C6475E">
      <w:pPr>
        <w:pStyle w:val="BodyTextIndent3"/>
        <w:numPr>
          <w:ilvl w:val="0"/>
          <w:numId w:val="2"/>
        </w:numPr>
        <w:ind w:right="0"/>
      </w:pPr>
      <w:r w:rsidRPr="00C6475E">
        <w:rPr>
          <w:u w:val="single"/>
        </w:rPr>
        <w:t>Secretary</w:t>
      </w:r>
      <w:r>
        <w:t xml:space="preserve">. </w:t>
      </w:r>
      <w:r w:rsidRPr="0018246C">
        <w:t>The Secretary shall keep a record of the proceedings of all meetings of the Section and of the Executive Committee</w:t>
      </w:r>
      <w:r>
        <w:t>,</w:t>
      </w:r>
      <w:r w:rsidRPr="0018246C">
        <w:t xml:space="preserve"> and of all other matters of which a record shall be ordered by </w:t>
      </w:r>
      <w:r>
        <w:t xml:space="preserve">the Chair, Executive Committee, Section or </w:t>
      </w:r>
      <w:r w:rsidRPr="0018246C">
        <w:t>Association.</w:t>
      </w:r>
    </w:p>
    <w:p w14:paraId="1BDC8E76" w14:textId="77777777" w:rsidR="00AE67A0" w:rsidRDefault="00AE67A0" w:rsidP="00C6475E">
      <w:pPr>
        <w:pStyle w:val="BodyTextIndent3"/>
        <w:ind w:left="350" w:right="0" w:firstLine="0"/>
      </w:pPr>
    </w:p>
    <w:p w14:paraId="4B06127C" w14:textId="59594833" w:rsidR="0026795F" w:rsidRPr="0026795F" w:rsidRDefault="0026795F" w:rsidP="00C6475E">
      <w:pPr>
        <w:pStyle w:val="Heading4"/>
      </w:pPr>
      <w:r w:rsidRPr="0026795F">
        <w:lastRenderedPageBreak/>
        <w:t>ARTICLE V – EXECUTIVE COMMITTEE</w:t>
      </w:r>
    </w:p>
    <w:p w14:paraId="12E3B162" w14:textId="3B551657" w:rsidR="004239D2" w:rsidRPr="00CB7C92" w:rsidRDefault="004239D2" w:rsidP="00C6475E">
      <w:pPr>
        <w:keepNext/>
        <w:spacing w:after="0" w:line="240" w:lineRule="auto"/>
        <w:ind w:left="0" w:right="0" w:firstLine="0"/>
        <w:rPr>
          <w:sz w:val="24"/>
          <w:szCs w:val="24"/>
        </w:rPr>
      </w:pPr>
    </w:p>
    <w:p w14:paraId="17FDC6E1" w14:textId="10C05E16" w:rsidR="004239D2" w:rsidRDefault="0026795F" w:rsidP="00C6475E">
      <w:pPr>
        <w:spacing w:after="0" w:line="240" w:lineRule="auto"/>
        <w:ind w:left="0" w:right="0" w:firstLine="0"/>
        <w:rPr>
          <w:sz w:val="24"/>
          <w:szCs w:val="24"/>
        </w:rPr>
      </w:pPr>
      <w:r>
        <w:rPr>
          <w:sz w:val="24"/>
          <w:szCs w:val="24"/>
        </w:rPr>
        <w:t xml:space="preserve">Section 1. </w:t>
      </w:r>
      <w:r w:rsidRPr="00C6475E">
        <w:rPr>
          <w:sz w:val="24"/>
          <w:szCs w:val="24"/>
          <w:u w:val="single"/>
        </w:rPr>
        <w:t>Number, Election and Term</w:t>
      </w:r>
      <w:r>
        <w:rPr>
          <w:sz w:val="24"/>
          <w:szCs w:val="24"/>
        </w:rPr>
        <w:t xml:space="preserve">. </w:t>
      </w:r>
      <w:r w:rsidRPr="00CB7C92">
        <w:rPr>
          <w:sz w:val="24"/>
          <w:szCs w:val="24"/>
        </w:rPr>
        <w:t xml:space="preserve">The </w:t>
      </w:r>
      <w:r w:rsidR="004B3EC6">
        <w:rPr>
          <w:sz w:val="24"/>
          <w:szCs w:val="24"/>
        </w:rPr>
        <w:t xml:space="preserve">voting members of the </w:t>
      </w:r>
      <w:r w:rsidRPr="00CB7C92">
        <w:rPr>
          <w:sz w:val="24"/>
          <w:szCs w:val="24"/>
        </w:rPr>
        <w:t>Executive Committee shall be comprised of</w:t>
      </w:r>
      <w:r w:rsidR="004D77F8">
        <w:rPr>
          <w:sz w:val="24"/>
          <w:szCs w:val="24"/>
        </w:rPr>
        <w:t xml:space="preserve"> </w:t>
      </w:r>
      <w:r w:rsidRPr="00CB7C92">
        <w:rPr>
          <w:sz w:val="24"/>
          <w:szCs w:val="24"/>
        </w:rPr>
        <w:t xml:space="preserve">the </w:t>
      </w:r>
      <w:r>
        <w:rPr>
          <w:sz w:val="24"/>
          <w:szCs w:val="24"/>
        </w:rPr>
        <w:t>O</w:t>
      </w:r>
      <w:r w:rsidRPr="00CB7C92">
        <w:rPr>
          <w:sz w:val="24"/>
          <w:szCs w:val="24"/>
        </w:rPr>
        <w:t>fficers of the Section</w:t>
      </w:r>
      <w:r w:rsidR="00137D42">
        <w:rPr>
          <w:sz w:val="24"/>
          <w:szCs w:val="24"/>
        </w:rPr>
        <w:t>,</w:t>
      </w:r>
      <w:r w:rsidRPr="00CB7C92">
        <w:rPr>
          <w:sz w:val="24"/>
          <w:szCs w:val="24"/>
        </w:rPr>
        <w:t xml:space="preserve"> and eighteen </w:t>
      </w:r>
      <w:r w:rsidR="00137D42">
        <w:rPr>
          <w:sz w:val="24"/>
          <w:szCs w:val="24"/>
        </w:rPr>
        <w:t xml:space="preserve">other Members </w:t>
      </w:r>
      <w:r w:rsidRPr="00CB7C92">
        <w:rPr>
          <w:sz w:val="24"/>
          <w:szCs w:val="24"/>
        </w:rPr>
        <w:t xml:space="preserve">elected </w:t>
      </w:r>
      <w:r w:rsidR="00AE67A0">
        <w:rPr>
          <w:sz w:val="24"/>
          <w:szCs w:val="24"/>
        </w:rPr>
        <w:t xml:space="preserve">by the Section </w:t>
      </w:r>
      <w:r w:rsidRPr="00CB7C92">
        <w:rPr>
          <w:sz w:val="24"/>
          <w:szCs w:val="24"/>
        </w:rPr>
        <w:t>at the Annual Meeting</w:t>
      </w:r>
      <w:r w:rsidR="00137D42">
        <w:rPr>
          <w:sz w:val="24"/>
          <w:szCs w:val="24"/>
        </w:rPr>
        <w:t xml:space="preserve"> for terms of two years</w:t>
      </w:r>
      <w:r w:rsidR="00B836F4">
        <w:rPr>
          <w:sz w:val="24"/>
          <w:szCs w:val="24"/>
        </w:rPr>
        <w:t xml:space="preserve"> each commencing </w:t>
      </w:r>
      <w:r>
        <w:rPr>
          <w:sz w:val="24"/>
          <w:szCs w:val="24"/>
        </w:rPr>
        <w:t>on June 1</w:t>
      </w:r>
      <w:r w:rsidRPr="00C6475E">
        <w:rPr>
          <w:sz w:val="24"/>
          <w:szCs w:val="24"/>
          <w:vertAlign w:val="superscript"/>
        </w:rPr>
        <w:t>st</w:t>
      </w:r>
      <w:r w:rsidR="00B836F4">
        <w:rPr>
          <w:sz w:val="24"/>
          <w:szCs w:val="24"/>
        </w:rPr>
        <w:t xml:space="preserve"> next following their election.</w:t>
      </w:r>
      <w:r w:rsidR="009054D4">
        <w:rPr>
          <w:sz w:val="24"/>
          <w:szCs w:val="24"/>
        </w:rPr>
        <w:t xml:space="preserve"> Half </w:t>
      </w:r>
      <w:r w:rsidRPr="00CB7C92">
        <w:rPr>
          <w:sz w:val="24"/>
          <w:szCs w:val="24"/>
        </w:rPr>
        <w:t xml:space="preserve">of </w:t>
      </w:r>
      <w:r w:rsidR="009054D4">
        <w:rPr>
          <w:sz w:val="24"/>
          <w:szCs w:val="24"/>
        </w:rPr>
        <w:t xml:space="preserve">the </w:t>
      </w:r>
      <w:r w:rsidR="00B836F4">
        <w:rPr>
          <w:sz w:val="24"/>
          <w:szCs w:val="24"/>
        </w:rPr>
        <w:t xml:space="preserve">elected </w:t>
      </w:r>
      <w:r w:rsidR="009054D4">
        <w:rPr>
          <w:sz w:val="24"/>
          <w:szCs w:val="24"/>
        </w:rPr>
        <w:t>members of the Executive Committee s</w:t>
      </w:r>
      <w:r w:rsidRPr="00CB7C92">
        <w:rPr>
          <w:sz w:val="24"/>
          <w:szCs w:val="24"/>
        </w:rPr>
        <w:t xml:space="preserve">hall be elected for terms </w:t>
      </w:r>
      <w:r w:rsidRPr="009054D4">
        <w:rPr>
          <w:sz w:val="24"/>
          <w:szCs w:val="24"/>
        </w:rPr>
        <w:t>ending in even</w:t>
      </w:r>
      <w:r w:rsidR="00C37B9E">
        <w:rPr>
          <w:sz w:val="24"/>
          <w:szCs w:val="24"/>
        </w:rPr>
        <w:t>-</w:t>
      </w:r>
      <w:r w:rsidR="00B836F4">
        <w:rPr>
          <w:sz w:val="24"/>
          <w:szCs w:val="24"/>
        </w:rPr>
        <w:t>numbered</w:t>
      </w:r>
      <w:r w:rsidRPr="009054D4">
        <w:rPr>
          <w:sz w:val="24"/>
          <w:szCs w:val="24"/>
        </w:rPr>
        <w:t xml:space="preserve"> years and </w:t>
      </w:r>
      <w:r w:rsidR="009054D4" w:rsidRPr="009054D4">
        <w:rPr>
          <w:sz w:val="24"/>
          <w:szCs w:val="24"/>
        </w:rPr>
        <w:t xml:space="preserve">half </w:t>
      </w:r>
      <w:r w:rsidRPr="009054D4">
        <w:rPr>
          <w:sz w:val="24"/>
          <w:szCs w:val="24"/>
        </w:rPr>
        <w:t xml:space="preserve">for terms </w:t>
      </w:r>
      <w:r w:rsidR="00B836F4">
        <w:rPr>
          <w:sz w:val="24"/>
          <w:szCs w:val="24"/>
        </w:rPr>
        <w:t xml:space="preserve">ending </w:t>
      </w:r>
      <w:r w:rsidRPr="009054D4">
        <w:rPr>
          <w:sz w:val="24"/>
          <w:szCs w:val="24"/>
        </w:rPr>
        <w:t>in odd</w:t>
      </w:r>
      <w:r w:rsidR="00C37B9E">
        <w:rPr>
          <w:sz w:val="24"/>
          <w:szCs w:val="24"/>
        </w:rPr>
        <w:t>-</w:t>
      </w:r>
      <w:r w:rsidR="00B836F4">
        <w:rPr>
          <w:sz w:val="24"/>
          <w:szCs w:val="24"/>
        </w:rPr>
        <w:t xml:space="preserve">numbered </w:t>
      </w:r>
      <w:r w:rsidRPr="009054D4">
        <w:rPr>
          <w:sz w:val="24"/>
          <w:szCs w:val="24"/>
        </w:rPr>
        <w:t xml:space="preserve">years. </w:t>
      </w:r>
      <w:r w:rsidR="00C37B9E">
        <w:rPr>
          <w:sz w:val="24"/>
          <w:szCs w:val="24"/>
        </w:rPr>
        <w:t>When necessary</w:t>
      </w:r>
      <w:r w:rsidR="00B00162">
        <w:rPr>
          <w:sz w:val="24"/>
          <w:szCs w:val="24"/>
        </w:rPr>
        <w:t xml:space="preserve"> to bring its membership into compliance with the preceding sentence</w:t>
      </w:r>
      <w:r w:rsidR="00C37B9E">
        <w:rPr>
          <w:sz w:val="24"/>
          <w:szCs w:val="24"/>
        </w:rPr>
        <w:t xml:space="preserve">, </w:t>
      </w:r>
      <w:r w:rsidR="00835594">
        <w:rPr>
          <w:sz w:val="24"/>
          <w:szCs w:val="24"/>
        </w:rPr>
        <w:t>Members may be elected to one-year terms</w:t>
      </w:r>
      <w:r w:rsidR="00C37B9E">
        <w:rPr>
          <w:sz w:val="24"/>
          <w:szCs w:val="24"/>
        </w:rPr>
        <w:t xml:space="preserve">. </w:t>
      </w:r>
      <w:proofErr w:type="gramStart"/>
      <w:r w:rsidR="00C37B9E" w:rsidRPr="009054D4">
        <w:rPr>
          <w:sz w:val="24"/>
          <w:szCs w:val="24"/>
        </w:rPr>
        <w:t>In the event that</w:t>
      </w:r>
      <w:proofErr w:type="gramEnd"/>
      <w:r w:rsidR="00C37B9E" w:rsidRPr="009054D4">
        <w:rPr>
          <w:sz w:val="24"/>
          <w:szCs w:val="24"/>
        </w:rPr>
        <w:t xml:space="preserve"> </w:t>
      </w:r>
      <w:r w:rsidR="00C37B9E">
        <w:rPr>
          <w:sz w:val="24"/>
          <w:szCs w:val="24"/>
        </w:rPr>
        <w:t>a vacancy occur</w:t>
      </w:r>
      <w:r w:rsidR="00835594">
        <w:rPr>
          <w:sz w:val="24"/>
          <w:szCs w:val="24"/>
        </w:rPr>
        <w:t>s</w:t>
      </w:r>
      <w:r w:rsidR="00C37B9E">
        <w:rPr>
          <w:sz w:val="24"/>
          <w:szCs w:val="24"/>
        </w:rPr>
        <w:t xml:space="preserve"> </w:t>
      </w:r>
      <w:r w:rsidR="00835594">
        <w:rPr>
          <w:sz w:val="24"/>
          <w:szCs w:val="24"/>
        </w:rPr>
        <w:t xml:space="preserve">during </w:t>
      </w:r>
      <w:r w:rsidR="00C37B9E">
        <w:rPr>
          <w:sz w:val="24"/>
          <w:szCs w:val="24"/>
        </w:rPr>
        <w:t xml:space="preserve">the term of any elected member prior to the end of </w:t>
      </w:r>
      <w:r w:rsidR="00A255C2">
        <w:rPr>
          <w:sz w:val="24"/>
          <w:szCs w:val="24"/>
        </w:rPr>
        <w:t>such</w:t>
      </w:r>
      <w:r w:rsidR="00835594">
        <w:rPr>
          <w:sz w:val="24"/>
          <w:szCs w:val="24"/>
        </w:rPr>
        <w:t xml:space="preserve"> </w:t>
      </w:r>
      <w:r w:rsidR="00C37B9E">
        <w:rPr>
          <w:sz w:val="24"/>
          <w:szCs w:val="24"/>
        </w:rPr>
        <w:t>term, the Executive Committee may fill the vacancy for the remainder of the term.</w:t>
      </w:r>
    </w:p>
    <w:p w14:paraId="34935551" w14:textId="74B71850" w:rsidR="00923504" w:rsidRDefault="00923504" w:rsidP="00C6475E">
      <w:pPr>
        <w:spacing w:after="0" w:line="240" w:lineRule="auto"/>
        <w:ind w:left="0" w:right="0" w:firstLine="0"/>
        <w:rPr>
          <w:sz w:val="24"/>
          <w:szCs w:val="24"/>
        </w:rPr>
      </w:pPr>
    </w:p>
    <w:p w14:paraId="2B094BBE" w14:textId="795F9834" w:rsidR="00923504" w:rsidRDefault="00923504" w:rsidP="0098187A">
      <w:pPr>
        <w:spacing w:after="0" w:line="240" w:lineRule="auto"/>
        <w:ind w:left="0" w:right="0"/>
        <w:rPr>
          <w:sz w:val="24"/>
          <w:szCs w:val="24"/>
        </w:rPr>
      </w:pPr>
      <w:r w:rsidRPr="00CB7C92">
        <w:rPr>
          <w:sz w:val="24"/>
          <w:szCs w:val="24"/>
        </w:rPr>
        <w:t xml:space="preserve">Section </w:t>
      </w:r>
      <w:r>
        <w:rPr>
          <w:sz w:val="24"/>
          <w:szCs w:val="24"/>
        </w:rPr>
        <w:t xml:space="preserve">2. </w:t>
      </w:r>
      <w:r>
        <w:rPr>
          <w:sz w:val="24"/>
          <w:szCs w:val="24"/>
          <w:u w:val="single"/>
        </w:rPr>
        <w:t>Executive Committee</w:t>
      </w:r>
      <w:r w:rsidRPr="00B91B9E">
        <w:rPr>
          <w:sz w:val="24"/>
          <w:szCs w:val="24"/>
          <w:u w:val="single"/>
        </w:rPr>
        <w:t xml:space="preserve"> meetings</w:t>
      </w:r>
      <w:r w:rsidRPr="00A235EA">
        <w:rPr>
          <w:sz w:val="24"/>
          <w:szCs w:val="24"/>
        </w:rPr>
        <w:t>.</w:t>
      </w:r>
      <w:r>
        <w:rPr>
          <w:sz w:val="24"/>
          <w:szCs w:val="24"/>
        </w:rPr>
        <w:t xml:space="preserve"> </w:t>
      </w:r>
      <w:r w:rsidRPr="00B91B9E">
        <w:rPr>
          <w:sz w:val="24"/>
          <w:szCs w:val="24"/>
        </w:rPr>
        <w:t xml:space="preserve">The Executive Committee shall meet upon the call of </w:t>
      </w:r>
      <w:r w:rsidR="00EF5867">
        <w:rPr>
          <w:sz w:val="24"/>
          <w:szCs w:val="24"/>
        </w:rPr>
        <w:t xml:space="preserve"> </w:t>
      </w:r>
      <w:r w:rsidRPr="00B91B9E">
        <w:rPr>
          <w:sz w:val="24"/>
          <w:szCs w:val="24"/>
        </w:rPr>
        <w:t>the Chair or any four members</w:t>
      </w:r>
      <w:r w:rsidR="004E2AAE">
        <w:rPr>
          <w:sz w:val="24"/>
          <w:szCs w:val="24"/>
        </w:rPr>
        <w:t xml:space="preserve">, </w:t>
      </w:r>
      <w:r w:rsidR="004E2AAE" w:rsidRPr="0098187A">
        <w:rPr>
          <w:sz w:val="24"/>
          <w:szCs w:val="24"/>
        </w:rPr>
        <w:t xml:space="preserve">on </w:t>
      </w:r>
      <w:r w:rsidR="004E2AAE">
        <w:rPr>
          <w:sz w:val="24"/>
          <w:szCs w:val="24"/>
        </w:rPr>
        <w:t xml:space="preserve">a minimum of </w:t>
      </w:r>
      <w:r w:rsidR="004E2AAE" w:rsidRPr="0098187A">
        <w:rPr>
          <w:sz w:val="24"/>
          <w:szCs w:val="24"/>
        </w:rPr>
        <w:t>five days’ notice, to the extent practicable</w:t>
      </w:r>
      <w:r w:rsidRPr="00B91B9E">
        <w:rPr>
          <w:sz w:val="24"/>
          <w:szCs w:val="24"/>
        </w:rPr>
        <w:t>.</w:t>
      </w:r>
      <w:r>
        <w:rPr>
          <w:sz w:val="24"/>
          <w:szCs w:val="24"/>
        </w:rPr>
        <w:t xml:space="preserve"> Such meetings may be held in person, via videoconferencing or </w:t>
      </w:r>
      <w:r w:rsidR="00EF5867">
        <w:rPr>
          <w:sz w:val="24"/>
          <w:szCs w:val="24"/>
        </w:rPr>
        <w:t>telephone conference call, or any combination thereof, as may be authorized by law.</w:t>
      </w:r>
      <w:r w:rsidR="002F34B1">
        <w:rPr>
          <w:sz w:val="24"/>
          <w:szCs w:val="24"/>
        </w:rPr>
        <w:t xml:space="preserve"> Notice, reasonable under the circumstances, </w:t>
      </w:r>
      <w:r w:rsidR="0098187A">
        <w:rPr>
          <w:sz w:val="24"/>
          <w:szCs w:val="24"/>
        </w:rPr>
        <w:t xml:space="preserve">of all Executive Committee Meetings </w:t>
      </w:r>
      <w:r w:rsidR="002F34B1">
        <w:rPr>
          <w:sz w:val="24"/>
          <w:szCs w:val="24"/>
        </w:rPr>
        <w:t>shall be given to all Executive</w:t>
      </w:r>
      <w:r w:rsidR="0098187A">
        <w:rPr>
          <w:sz w:val="24"/>
          <w:szCs w:val="24"/>
        </w:rPr>
        <w:t xml:space="preserve"> Committee</w:t>
      </w:r>
      <w:r w:rsidR="002F34B1">
        <w:rPr>
          <w:sz w:val="24"/>
          <w:szCs w:val="24"/>
        </w:rPr>
        <w:t xml:space="preserve"> Members.</w:t>
      </w:r>
      <w:r w:rsidR="0098187A" w:rsidRPr="0098187A">
        <w:t xml:space="preserve"> </w:t>
      </w:r>
      <w:r w:rsidR="0098187A" w:rsidRPr="0098187A">
        <w:rPr>
          <w:sz w:val="24"/>
          <w:szCs w:val="24"/>
        </w:rPr>
        <w:t xml:space="preserve">An annual schedule of meetings, adopted by the Executive Committee, shall constitute notice of all meetings appearing on the schedule. A majority of the </w:t>
      </w:r>
      <w:r w:rsidR="0098187A">
        <w:rPr>
          <w:sz w:val="24"/>
          <w:szCs w:val="24"/>
        </w:rPr>
        <w:t xml:space="preserve">Section </w:t>
      </w:r>
      <w:proofErr w:type="gramStart"/>
      <w:r w:rsidR="0098187A">
        <w:rPr>
          <w:sz w:val="24"/>
          <w:szCs w:val="24"/>
        </w:rPr>
        <w:t>O</w:t>
      </w:r>
      <w:r w:rsidR="0098187A" w:rsidRPr="0098187A">
        <w:rPr>
          <w:sz w:val="24"/>
          <w:szCs w:val="24"/>
        </w:rPr>
        <w:t>fficers may</w:t>
      </w:r>
      <w:proofErr w:type="gramEnd"/>
      <w:r w:rsidR="0098187A" w:rsidRPr="0098187A">
        <w:rPr>
          <w:sz w:val="24"/>
          <w:szCs w:val="24"/>
        </w:rPr>
        <w:t xml:space="preserve"> agree to cancel any </w:t>
      </w:r>
      <w:r w:rsidR="0098187A">
        <w:rPr>
          <w:sz w:val="24"/>
          <w:szCs w:val="24"/>
        </w:rPr>
        <w:t xml:space="preserve">scheduled </w:t>
      </w:r>
      <w:proofErr w:type="gramStart"/>
      <w:r w:rsidR="0098187A" w:rsidRPr="0098187A">
        <w:rPr>
          <w:sz w:val="24"/>
          <w:szCs w:val="24"/>
        </w:rPr>
        <w:t>meeting</w:t>
      </w:r>
      <w:proofErr w:type="gramEnd"/>
      <w:r w:rsidR="0098187A" w:rsidRPr="0098187A">
        <w:rPr>
          <w:sz w:val="24"/>
          <w:szCs w:val="24"/>
        </w:rPr>
        <w:t xml:space="preserve"> of the E</w:t>
      </w:r>
      <w:r w:rsidR="0098187A">
        <w:rPr>
          <w:sz w:val="24"/>
          <w:szCs w:val="24"/>
        </w:rPr>
        <w:t xml:space="preserve">xecutive </w:t>
      </w:r>
      <w:r w:rsidR="0098187A" w:rsidRPr="0098187A">
        <w:rPr>
          <w:sz w:val="24"/>
          <w:szCs w:val="24"/>
        </w:rPr>
        <w:t>C</w:t>
      </w:r>
      <w:r w:rsidR="0098187A">
        <w:rPr>
          <w:sz w:val="24"/>
          <w:szCs w:val="24"/>
        </w:rPr>
        <w:t>ommittee</w:t>
      </w:r>
      <w:r w:rsidR="0098187A" w:rsidRPr="0098187A">
        <w:rPr>
          <w:sz w:val="24"/>
          <w:szCs w:val="24"/>
        </w:rPr>
        <w:t>.</w:t>
      </w:r>
      <w:r w:rsidR="0098187A">
        <w:rPr>
          <w:sz w:val="24"/>
          <w:szCs w:val="24"/>
        </w:rPr>
        <w:t xml:space="preserve"> </w:t>
      </w:r>
      <w:r w:rsidR="0098187A" w:rsidRPr="0098187A">
        <w:rPr>
          <w:sz w:val="24"/>
          <w:szCs w:val="24"/>
        </w:rPr>
        <w:t>Notice of all meetings may be sent via email, or otherwise in writing, to each voting member of the EC.</w:t>
      </w:r>
    </w:p>
    <w:p w14:paraId="1EAB8188" w14:textId="77777777" w:rsidR="00923504" w:rsidRDefault="00923504" w:rsidP="00923504">
      <w:pPr>
        <w:spacing w:after="0" w:line="240" w:lineRule="auto"/>
        <w:ind w:right="0"/>
        <w:rPr>
          <w:sz w:val="24"/>
          <w:szCs w:val="24"/>
        </w:rPr>
      </w:pPr>
    </w:p>
    <w:p w14:paraId="3494F927" w14:textId="722797E0" w:rsidR="00923504" w:rsidRDefault="00923504" w:rsidP="00923504">
      <w:pPr>
        <w:spacing w:after="0" w:line="240" w:lineRule="auto"/>
        <w:ind w:left="0" w:right="0"/>
        <w:rPr>
          <w:sz w:val="24"/>
          <w:szCs w:val="24"/>
        </w:rPr>
      </w:pPr>
      <w:r w:rsidRPr="00CB7C92">
        <w:rPr>
          <w:sz w:val="24"/>
          <w:szCs w:val="24"/>
        </w:rPr>
        <w:t xml:space="preserve">Section </w:t>
      </w:r>
      <w:r>
        <w:rPr>
          <w:sz w:val="24"/>
          <w:szCs w:val="24"/>
        </w:rPr>
        <w:t xml:space="preserve">3. </w:t>
      </w:r>
      <w:r w:rsidRPr="00B91B9E">
        <w:rPr>
          <w:sz w:val="24"/>
          <w:szCs w:val="24"/>
          <w:u w:val="single"/>
        </w:rPr>
        <w:t xml:space="preserve">Quorum of the </w:t>
      </w:r>
      <w:r>
        <w:rPr>
          <w:sz w:val="24"/>
          <w:szCs w:val="24"/>
          <w:u w:val="single"/>
        </w:rPr>
        <w:t>Executive Committee</w:t>
      </w:r>
      <w:r>
        <w:rPr>
          <w:sz w:val="24"/>
          <w:szCs w:val="24"/>
        </w:rPr>
        <w:t xml:space="preserve">. </w:t>
      </w:r>
      <w:r w:rsidR="00EF5867">
        <w:rPr>
          <w:sz w:val="24"/>
          <w:szCs w:val="24"/>
        </w:rPr>
        <w:t xml:space="preserve">A quorum for </w:t>
      </w:r>
      <w:r>
        <w:rPr>
          <w:sz w:val="24"/>
          <w:szCs w:val="24"/>
        </w:rPr>
        <w:t xml:space="preserve">the </w:t>
      </w:r>
      <w:proofErr w:type="gramStart"/>
      <w:r>
        <w:rPr>
          <w:sz w:val="24"/>
          <w:szCs w:val="24"/>
        </w:rPr>
        <w:t>purposes</w:t>
      </w:r>
      <w:proofErr w:type="gramEnd"/>
      <w:r>
        <w:rPr>
          <w:sz w:val="24"/>
          <w:szCs w:val="24"/>
        </w:rPr>
        <w:t xml:space="preserve"> of transacting the business of the Executive Committee</w:t>
      </w:r>
      <w:r w:rsidR="00EF5867">
        <w:rPr>
          <w:sz w:val="24"/>
          <w:szCs w:val="24"/>
        </w:rPr>
        <w:t xml:space="preserve"> </w:t>
      </w:r>
      <w:r>
        <w:rPr>
          <w:sz w:val="24"/>
          <w:szCs w:val="24"/>
        </w:rPr>
        <w:t xml:space="preserve">shall be </w:t>
      </w:r>
      <w:proofErr w:type="gramStart"/>
      <w:r>
        <w:rPr>
          <w:sz w:val="24"/>
          <w:szCs w:val="24"/>
        </w:rPr>
        <w:t>a majority of</w:t>
      </w:r>
      <w:proofErr w:type="gramEnd"/>
      <w:r>
        <w:rPr>
          <w:sz w:val="24"/>
          <w:szCs w:val="24"/>
        </w:rPr>
        <w:t xml:space="preserve"> the </w:t>
      </w:r>
      <w:r w:rsidR="00C50EB9">
        <w:rPr>
          <w:sz w:val="24"/>
          <w:szCs w:val="24"/>
        </w:rPr>
        <w:t xml:space="preserve">whole number of </w:t>
      </w:r>
      <w:r w:rsidR="00D16F30">
        <w:rPr>
          <w:sz w:val="24"/>
          <w:szCs w:val="24"/>
        </w:rPr>
        <w:t xml:space="preserve">voting </w:t>
      </w:r>
      <w:r>
        <w:rPr>
          <w:sz w:val="24"/>
          <w:szCs w:val="24"/>
        </w:rPr>
        <w:t xml:space="preserve">members of the </w:t>
      </w:r>
      <w:r w:rsidRPr="00C6475E">
        <w:rPr>
          <w:sz w:val="24"/>
          <w:szCs w:val="24"/>
        </w:rPr>
        <w:t>Executive Committee</w:t>
      </w:r>
      <w:r w:rsidR="00F26CC0">
        <w:rPr>
          <w:sz w:val="24"/>
          <w:szCs w:val="24"/>
        </w:rPr>
        <w:t xml:space="preserve">, </w:t>
      </w:r>
      <w:r w:rsidR="00F26CC0" w:rsidRPr="00B40C24">
        <w:rPr>
          <w:sz w:val="24"/>
          <w:szCs w:val="24"/>
        </w:rPr>
        <w:t>excluding any vacancies.</w:t>
      </w:r>
    </w:p>
    <w:p w14:paraId="5227103A" w14:textId="77777777" w:rsidR="00923504" w:rsidRDefault="00923504" w:rsidP="00923504">
      <w:pPr>
        <w:spacing w:after="0" w:line="240" w:lineRule="auto"/>
        <w:ind w:left="0" w:right="0"/>
        <w:rPr>
          <w:sz w:val="24"/>
          <w:szCs w:val="24"/>
        </w:rPr>
      </w:pPr>
    </w:p>
    <w:p w14:paraId="3FA670B7" w14:textId="726FF6F4" w:rsidR="00923504" w:rsidRDefault="00923504" w:rsidP="00923504">
      <w:pPr>
        <w:spacing w:after="0" w:line="240" w:lineRule="auto"/>
        <w:ind w:left="0" w:right="0" w:firstLine="0"/>
        <w:rPr>
          <w:sz w:val="24"/>
          <w:szCs w:val="24"/>
        </w:rPr>
      </w:pPr>
      <w:r w:rsidRPr="0000208A">
        <w:rPr>
          <w:sz w:val="24"/>
          <w:szCs w:val="24"/>
        </w:rPr>
        <w:t xml:space="preserve">Section </w:t>
      </w:r>
      <w:r>
        <w:rPr>
          <w:sz w:val="24"/>
          <w:szCs w:val="24"/>
        </w:rPr>
        <w:t>4</w:t>
      </w:r>
      <w:r w:rsidRPr="0000208A">
        <w:rPr>
          <w:sz w:val="24"/>
          <w:szCs w:val="24"/>
        </w:rPr>
        <w:t xml:space="preserve">. </w:t>
      </w:r>
      <w:r w:rsidRPr="00B91B9E">
        <w:rPr>
          <w:sz w:val="24"/>
          <w:szCs w:val="24"/>
          <w:u w:val="single"/>
        </w:rPr>
        <w:t>Attendance</w:t>
      </w:r>
      <w:r>
        <w:rPr>
          <w:sz w:val="24"/>
          <w:szCs w:val="24"/>
        </w:rPr>
        <w:t>. O</w:t>
      </w:r>
      <w:r w:rsidRPr="00B91B9E">
        <w:rPr>
          <w:sz w:val="24"/>
          <w:szCs w:val="24"/>
        </w:rPr>
        <w:t xml:space="preserve">fficers and members of the Executive Committee are expected to attend all meetings of the Section and the Executive Committee. Any </w:t>
      </w:r>
      <w:r>
        <w:rPr>
          <w:sz w:val="24"/>
          <w:szCs w:val="24"/>
        </w:rPr>
        <w:t>O</w:t>
      </w:r>
      <w:r w:rsidRPr="00B91B9E">
        <w:rPr>
          <w:sz w:val="24"/>
          <w:szCs w:val="24"/>
        </w:rPr>
        <w:t>fficer or member of the Executive Committee who is absent without excuse</w:t>
      </w:r>
      <w:r w:rsidRPr="00DE0121">
        <w:rPr>
          <w:sz w:val="24"/>
          <w:szCs w:val="24"/>
        </w:rPr>
        <w:t xml:space="preserve"> </w:t>
      </w:r>
      <w:r w:rsidRPr="00B91B9E">
        <w:rPr>
          <w:sz w:val="24"/>
          <w:szCs w:val="24"/>
        </w:rPr>
        <w:t xml:space="preserve">from two </w:t>
      </w:r>
      <w:r>
        <w:rPr>
          <w:sz w:val="24"/>
          <w:szCs w:val="24"/>
        </w:rPr>
        <w:t xml:space="preserve">or more Section </w:t>
      </w:r>
      <w:r w:rsidRPr="00B91B9E">
        <w:rPr>
          <w:sz w:val="24"/>
          <w:szCs w:val="24"/>
        </w:rPr>
        <w:t xml:space="preserve">meetings </w:t>
      </w:r>
      <w:r>
        <w:rPr>
          <w:sz w:val="24"/>
          <w:szCs w:val="24"/>
        </w:rPr>
        <w:t xml:space="preserve">or more than four </w:t>
      </w:r>
      <w:r w:rsidRPr="00B91B9E">
        <w:rPr>
          <w:sz w:val="24"/>
          <w:szCs w:val="24"/>
        </w:rPr>
        <w:t>Executive Committee</w:t>
      </w:r>
      <w:r w:rsidR="004B1FCA">
        <w:rPr>
          <w:sz w:val="24"/>
          <w:szCs w:val="24"/>
        </w:rPr>
        <w:t xml:space="preserve"> meetings</w:t>
      </w:r>
      <w:r w:rsidRPr="00B91B9E">
        <w:rPr>
          <w:sz w:val="24"/>
          <w:szCs w:val="24"/>
        </w:rPr>
        <w:t xml:space="preserve"> in any </w:t>
      </w:r>
      <w:r w:rsidR="00C50EB9">
        <w:rPr>
          <w:sz w:val="24"/>
          <w:szCs w:val="24"/>
        </w:rPr>
        <w:t xml:space="preserve">calendar </w:t>
      </w:r>
      <w:r w:rsidRPr="00B91B9E">
        <w:rPr>
          <w:sz w:val="24"/>
          <w:szCs w:val="24"/>
        </w:rPr>
        <w:t xml:space="preserve">year shall be </w:t>
      </w:r>
      <w:r>
        <w:rPr>
          <w:sz w:val="24"/>
          <w:szCs w:val="24"/>
        </w:rPr>
        <w:t>given notice by the Chair of such excessive absences and an opportunity to explain the same. T</w:t>
      </w:r>
      <w:r w:rsidRPr="00B91B9E">
        <w:rPr>
          <w:sz w:val="24"/>
          <w:szCs w:val="24"/>
        </w:rPr>
        <w:t xml:space="preserve">he Executive Committee </w:t>
      </w:r>
      <w:r>
        <w:rPr>
          <w:sz w:val="24"/>
          <w:szCs w:val="24"/>
        </w:rPr>
        <w:t>shall have the power to remove an Officer or member of the Executive Committee from their position based upon excessive unexcused absences</w:t>
      </w:r>
      <w:r w:rsidRPr="00B91B9E">
        <w:rPr>
          <w:sz w:val="24"/>
          <w:szCs w:val="24"/>
        </w:rPr>
        <w:t>.</w:t>
      </w:r>
    </w:p>
    <w:p w14:paraId="6F3EE8AE" w14:textId="77777777" w:rsidR="00923504" w:rsidRDefault="00923504" w:rsidP="00923504">
      <w:pPr>
        <w:spacing w:after="0" w:line="240" w:lineRule="auto"/>
        <w:ind w:left="0" w:right="0" w:firstLine="0"/>
        <w:rPr>
          <w:sz w:val="24"/>
          <w:szCs w:val="24"/>
        </w:rPr>
      </w:pPr>
    </w:p>
    <w:p w14:paraId="72A9E500" w14:textId="44D1166D" w:rsidR="00923504" w:rsidRDefault="00923504" w:rsidP="00923504">
      <w:pPr>
        <w:spacing w:after="0" w:line="240" w:lineRule="auto"/>
        <w:ind w:left="0" w:right="0"/>
        <w:rPr>
          <w:sz w:val="24"/>
          <w:szCs w:val="24"/>
        </w:rPr>
      </w:pPr>
      <w:bookmarkStart w:id="1" w:name="_Hlk110959385"/>
      <w:r w:rsidRPr="00B91B9E">
        <w:rPr>
          <w:sz w:val="24"/>
          <w:szCs w:val="24"/>
        </w:rPr>
        <w:t xml:space="preserve">Section </w:t>
      </w:r>
      <w:r w:rsidR="004B1FCA">
        <w:rPr>
          <w:sz w:val="24"/>
          <w:szCs w:val="24"/>
        </w:rPr>
        <w:t>5</w:t>
      </w:r>
      <w:r w:rsidRPr="00B91B9E">
        <w:rPr>
          <w:sz w:val="24"/>
          <w:szCs w:val="24"/>
        </w:rPr>
        <w:t>.</w:t>
      </w:r>
      <w:r>
        <w:rPr>
          <w:sz w:val="24"/>
          <w:szCs w:val="24"/>
        </w:rPr>
        <w:t xml:space="preserve"> </w:t>
      </w:r>
      <w:r w:rsidRPr="00C6475E">
        <w:rPr>
          <w:sz w:val="24"/>
          <w:szCs w:val="24"/>
          <w:u w:val="single"/>
        </w:rPr>
        <w:t>Powers and Duties</w:t>
      </w:r>
      <w:r>
        <w:rPr>
          <w:sz w:val="24"/>
          <w:szCs w:val="24"/>
        </w:rPr>
        <w:t xml:space="preserve">. </w:t>
      </w:r>
      <w:r w:rsidR="006A4513" w:rsidRPr="00B40C24">
        <w:rPr>
          <w:sz w:val="24"/>
          <w:szCs w:val="24"/>
        </w:rPr>
        <w:t xml:space="preserve">No action may be taken by the Executive Committee in the absence of a quorum. </w:t>
      </w:r>
      <w:r w:rsidR="00BF1EF9" w:rsidRPr="00B40C24">
        <w:rPr>
          <w:sz w:val="24"/>
          <w:szCs w:val="24"/>
        </w:rPr>
        <w:t>All action taken by the Executive Committee shall require</w:t>
      </w:r>
      <w:r w:rsidR="006862D3" w:rsidRPr="00B40C24">
        <w:rPr>
          <w:sz w:val="24"/>
          <w:szCs w:val="24"/>
        </w:rPr>
        <w:t xml:space="preserve"> the</w:t>
      </w:r>
      <w:r w:rsidR="00BF1EF9" w:rsidRPr="00B40C24">
        <w:rPr>
          <w:sz w:val="24"/>
          <w:szCs w:val="24"/>
        </w:rPr>
        <w:t xml:space="preserve"> affirmative vote of </w:t>
      </w:r>
      <w:proofErr w:type="gramStart"/>
      <w:r w:rsidR="006C5053" w:rsidRPr="00B40C24">
        <w:rPr>
          <w:sz w:val="24"/>
          <w:szCs w:val="24"/>
        </w:rPr>
        <w:t xml:space="preserve">the </w:t>
      </w:r>
      <w:r w:rsidR="00B8261E" w:rsidRPr="00B40C24">
        <w:rPr>
          <w:sz w:val="24"/>
          <w:szCs w:val="24"/>
        </w:rPr>
        <w:t>majority of</w:t>
      </w:r>
      <w:proofErr w:type="gramEnd"/>
      <w:r w:rsidR="00B8261E" w:rsidRPr="00B40C24">
        <w:rPr>
          <w:sz w:val="24"/>
          <w:szCs w:val="24"/>
        </w:rPr>
        <w:t xml:space="preserve"> the </w:t>
      </w:r>
      <w:r w:rsidR="006C5053" w:rsidRPr="00B40C24">
        <w:rPr>
          <w:sz w:val="24"/>
          <w:szCs w:val="24"/>
        </w:rPr>
        <w:t xml:space="preserve">voting members of the </w:t>
      </w:r>
      <w:r w:rsidR="00A255C2" w:rsidRPr="00B40C24">
        <w:rPr>
          <w:sz w:val="24"/>
          <w:szCs w:val="24"/>
        </w:rPr>
        <w:t>Executive Committee</w:t>
      </w:r>
      <w:r w:rsidR="00A10F8F" w:rsidRPr="00B40C24">
        <w:rPr>
          <w:sz w:val="24"/>
          <w:szCs w:val="24"/>
        </w:rPr>
        <w:t xml:space="preserve"> </w:t>
      </w:r>
      <w:r w:rsidR="00B8261E" w:rsidRPr="00B40C24">
        <w:rPr>
          <w:sz w:val="24"/>
          <w:szCs w:val="24"/>
        </w:rPr>
        <w:t xml:space="preserve">who are </w:t>
      </w:r>
      <w:r w:rsidR="00A10F8F" w:rsidRPr="00B40C24">
        <w:rPr>
          <w:sz w:val="24"/>
          <w:szCs w:val="24"/>
        </w:rPr>
        <w:t>present</w:t>
      </w:r>
      <w:r w:rsidR="00BF1EF9" w:rsidRPr="00B40C24">
        <w:rPr>
          <w:sz w:val="24"/>
          <w:szCs w:val="24"/>
        </w:rPr>
        <w:t>.</w:t>
      </w:r>
      <w:r w:rsidR="00BF1EF9">
        <w:rPr>
          <w:sz w:val="24"/>
          <w:szCs w:val="24"/>
        </w:rPr>
        <w:t xml:space="preserve"> </w:t>
      </w:r>
      <w:bookmarkEnd w:id="1"/>
      <w:r w:rsidR="00B8261E">
        <w:rPr>
          <w:sz w:val="24"/>
          <w:szCs w:val="24"/>
        </w:rPr>
        <w:t xml:space="preserve">Motions shall be made or seconded only by voting members of the Executive Committee. </w:t>
      </w:r>
      <w:r w:rsidRPr="009054D4">
        <w:rPr>
          <w:sz w:val="24"/>
          <w:szCs w:val="24"/>
        </w:rPr>
        <w:t>The Executive Committee shall fix dues, determine th</w:t>
      </w:r>
      <w:r w:rsidRPr="00CB7C92">
        <w:rPr>
          <w:sz w:val="24"/>
          <w:szCs w:val="24"/>
        </w:rPr>
        <w:t xml:space="preserve">e policy and activities of the Section, and have general management of the Section. </w:t>
      </w:r>
      <w:r w:rsidR="00D10B66" w:rsidRPr="00D10B66">
        <w:rPr>
          <w:sz w:val="24"/>
          <w:szCs w:val="24"/>
        </w:rPr>
        <w:t>Upon the recommendation of the Chair, the Executive Committee shall appoint the Nominating Committee</w:t>
      </w:r>
      <w:r w:rsidR="007021D3">
        <w:rPr>
          <w:sz w:val="24"/>
          <w:szCs w:val="24"/>
        </w:rPr>
        <w:t xml:space="preserve">, and the </w:t>
      </w:r>
      <w:r w:rsidR="00F84DDE">
        <w:rPr>
          <w:sz w:val="24"/>
          <w:szCs w:val="24"/>
        </w:rPr>
        <w:t>Members of the</w:t>
      </w:r>
      <w:r w:rsidR="007021D3">
        <w:rPr>
          <w:sz w:val="24"/>
          <w:szCs w:val="24"/>
        </w:rPr>
        <w:t xml:space="preserve"> Sections Caucus</w:t>
      </w:r>
      <w:r w:rsidR="00D10B66" w:rsidRPr="00D10B66">
        <w:rPr>
          <w:sz w:val="24"/>
          <w:szCs w:val="24"/>
        </w:rPr>
        <w:t xml:space="preserve">. </w:t>
      </w:r>
      <w:r w:rsidRPr="00CB7C92">
        <w:rPr>
          <w:sz w:val="24"/>
          <w:szCs w:val="24"/>
        </w:rPr>
        <w:t xml:space="preserve">The Executive Committee </w:t>
      </w:r>
      <w:r w:rsidR="00BF1EF9">
        <w:rPr>
          <w:sz w:val="24"/>
          <w:szCs w:val="24"/>
        </w:rPr>
        <w:t xml:space="preserve">may </w:t>
      </w:r>
      <w:r w:rsidRPr="00CB7C92">
        <w:rPr>
          <w:sz w:val="24"/>
          <w:szCs w:val="24"/>
        </w:rPr>
        <w:t>call meetings of th</w:t>
      </w:r>
      <w:r w:rsidR="00C4436C">
        <w:rPr>
          <w:sz w:val="24"/>
          <w:szCs w:val="24"/>
        </w:rPr>
        <w:t>e</w:t>
      </w:r>
      <w:r w:rsidRPr="00CB7C92">
        <w:rPr>
          <w:sz w:val="24"/>
          <w:szCs w:val="24"/>
        </w:rPr>
        <w:t xml:space="preserve"> Section.</w:t>
      </w:r>
      <w:r>
        <w:rPr>
          <w:sz w:val="24"/>
          <w:szCs w:val="24"/>
        </w:rPr>
        <w:t xml:space="preserve"> </w:t>
      </w:r>
      <w:r w:rsidRPr="00CB7C92">
        <w:rPr>
          <w:sz w:val="24"/>
          <w:szCs w:val="24"/>
        </w:rPr>
        <w:t>T</w:t>
      </w:r>
      <w:r>
        <w:rPr>
          <w:sz w:val="24"/>
          <w:szCs w:val="24"/>
        </w:rPr>
        <w:t>he</w:t>
      </w:r>
      <w:r w:rsidRPr="00CB7C92">
        <w:rPr>
          <w:sz w:val="24"/>
          <w:szCs w:val="24"/>
        </w:rPr>
        <w:t xml:space="preserve"> Executive Committee</w:t>
      </w:r>
      <w:r>
        <w:rPr>
          <w:sz w:val="24"/>
          <w:szCs w:val="24"/>
        </w:rPr>
        <w:t xml:space="preserve"> </w:t>
      </w:r>
      <w:r w:rsidR="00BC5B09">
        <w:rPr>
          <w:sz w:val="24"/>
          <w:szCs w:val="24"/>
        </w:rPr>
        <w:t xml:space="preserve">shall have the sole authority to establish </w:t>
      </w:r>
      <w:r w:rsidRPr="004630BB">
        <w:rPr>
          <w:sz w:val="24"/>
          <w:szCs w:val="24"/>
        </w:rPr>
        <w:t xml:space="preserve">Section standing </w:t>
      </w:r>
      <w:r>
        <w:rPr>
          <w:sz w:val="24"/>
          <w:szCs w:val="24"/>
        </w:rPr>
        <w:t xml:space="preserve">committees, </w:t>
      </w:r>
      <w:r w:rsidRPr="004630BB">
        <w:rPr>
          <w:sz w:val="24"/>
          <w:szCs w:val="24"/>
        </w:rPr>
        <w:t xml:space="preserve">special </w:t>
      </w:r>
      <w:r>
        <w:rPr>
          <w:sz w:val="24"/>
          <w:szCs w:val="24"/>
        </w:rPr>
        <w:t>c</w:t>
      </w:r>
      <w:r w:rsidRPr="004630BB">
        <w:rPr>
          <w:sz w:val="24"/>
          <w:szCs w:val="24"/>
        </w:rPr>
        <w:t>ommittees, task forces and working groups.</w:t>
      </w:r>
    </w:p>
    <w:p w14:paraId="7AC326EF" w14:textId="77777777" w:rsidR="00923504" w:rsidRDefault="00923504" w:rsidP="00923504">
      <w:pPr>
        <w:spacing w:after="0" w:line="240" w:lineRule="auto"/>
        <w:ind w:left="0" w:right="0"/>
        <w:rPr>
          <w:sz w:val="24"/>
          <w:szCs w:val="24"/>
        </w:rPr>
      </w:pPr>
    </w:p>
    <w:p w14:paraId="2BB9A6D2" w14:textId="676B64B2" w:rsidR="00923504" w:rsidRDefault="00923504" w:rsidP="00923504">
      <w:pPr>
        <w:spacing w:after="0" w:line="240" w:lineRule="auto"/>
        <w:ind w:left="0" w:right="0"/>
        <w:rPr>
          <w:sz w:val="24"/>
          <w:szCs w:val="24"/>
        </w:rPr>
      </w:pPr>
      <w:r>
        <w:rPr>
          <w:sz w:val="24"/>
          <w:szCs w:val="24"/>
        </w:rPr>
        <w:lastRenderedPageBreak/>
        <w:t xml:space="preserve">Section </w:t>
      </w:r>
      <w:r w:rsidR="004B1FCA">
        <w:rPr>
          <w:sz w:val="24"/>
          <w:szCs w:val="24"/>
        </w:rPr>
        <w:t>6</w:t>
      </w:r>
      <w:r>
        <w:rPr>
          <w:sz w:val="24"/>
          <w:szCs w:val="24"/>
        </w:rPr>
        <w:t xml:space="preserve">. </w:t>
      </w:r>
      <w:r w:rsidRPr="00C6475E">
        <w:rPr>
          <w:sz w:val="24"/>
          <w:szCs w:val="24"/>
          <w:u w:val="single"/>
        </w:rPr>
        <w:t>Nonvoting Members</w:t>
      </w:r>
      <w:r>
        <w:rPr>
          <w:sz w:val="24"/>
          <w:szCs w:val="24"/>
        </w:rPr>
        <w:t xml:space="preserve">. </w:t>
      </w:r>
      <w:r w:rsidRPr="00CB7C92">
        <w:rPr>
          <w:sz w:val="24"/>
          <w:szCs w:val="24"/>
        </w:rPr>
        <w:t>Every former chair of the Section</w:t>
      </w:r>
      <w:r w:rsidR="004B1FCA">
        <w:rPr>
          <w:sz w:val="24"/>
          <w:szCs w:val="24"/>
        </w:rPr>
        <w:t xml:space="preserve">, </w:t>
      </w:r>
      <w:r>
        <w:rPr>
          <w:sz w:val="24"/>
          <w:szCs w:val="24"/>
        </w:rPr>
        <w:t xml:space="preserve">the </w:t>
      </w:r>
      <w:r w:rsidR="004B1FCA">
        <w:rPr>
          <w:sz w:val="24"/>
          <w:szCs w:val="24"/>
        </w:rPr>
        <w:t>c</w:t>
      </w:r>
      <w:r>
        <w:rPr>
          <w:sz w:val="24"/>
          <w:szCs w:val="24"/>
        </w:rPr>
        <w:t>hair of any Section Committee, Special Committee, Task Force or Working Group</w:t>
      </w:r>
      <w:r w:rsidR="004B1FCA">
        <w:rPr>
          <w:sz w:val="24"/>
          <w:szCs w:val="24"/>
        </w:rPr>
        <w:t>,</w:t>
      </w:r>
      <w:r w:rsidR="007021D3">
        <w:rPr>
          <w:sz w:val="24"/>
          <w:szCs w:val="24"/>
        </w:rPr>
        <w:t xml:space="preserve"> th</w:t>
      </w:r>
      <w:r w:rsidR="00BE246E">
        <w:rPr>
          <w:sz w:val="24"/>
          <w:szCs w:val="24"/>
        </w:rPr>
        <w:t>e current</w:t>
      </w:r>
      <w:r w:rsidR="007021D3">
        <w:rPr>
          <w:sz w:val="24"/>
          <w:szCs w:val="24"/>
        </w:rPr>
        <w:t xml:space="preserve"> Carol Van Scoyoc Scholarship Award winner, </w:t>
      </w:r>
      <w:r w:rsidR="00BE246E">
        <w:rPr>
          <w:sz w:val="24"/>
          <w:szCs w:val="24"/>
        </w:rPr>
        <w:t xml:space="preserve">and the Delegate(s) to the House of Delegates </w:t>
      </w:r>
      <w:r w:rsidR="00BF1967">
        <w:rPr>
          <w:sz w:val="24"/>
          <w:szCs w:val="24"/>
        </w:rPr>
        <w:t>and</w:t>
      </w:r>
      <w:r w:rsidR="00BE246E">
        <w:rPr>
          <w:sz w:val="24"/>
          <w:szCs w:val="24"/>
        </w:rPr>
        <w:t xml:space="preserve"> the Sections Caucus (if they are not voting members of the Executive Committee</w:t>
      </w:r>
      <w:r w:rsidR="00BF1967">
        <w:rPr>
          <w:sz w:val="24"/>
          <w:szCs w:val="24"/>
        </w:rPr>
        <w:t>)</w:t>
      </w:r>
      <w:r w:rsidR="00BE246E">
        <w:rPr>
          <w:sz w:val="24"/>
          <w:szCs w:val="24"/>
        </w:rPr>
        <w:t xml:space="preserve">, </w:t>
      </w:r>
      <w:r w:rsidRPr="00CB7C92">
        <w:rPr>
          <w:sz w:val="24"/>
          <w:szCs w:val="24"/>
        </w:rPr>
        <w:t>shall b</w:t>
      </w:r>
      <w:r w:rsidRPr="004B5B07">
        <w:rPr>
          <w:sz w:val="24"/>
          <w:szCs w:val="24"/>
        </w:rPr>
        <w:t>e n</w:t>
      </w:r>
      <w:r w:rsidRPr="00CB7C92">
        <w:rPr>
          <w:sz w:val="24"/>
          <w:szCs w:val="24"/>
        </w:rPr>
        <w:t>on-voting member</w:t>
      </w:r>
      <w:r>
        <w:rPr>
          <w:sz w:val="24"/>
          <w:szCs w:val="24"/>
        </w:rPr>
        <w:t>s</w:t>
      </w:r>
      <w:r w:rsidRPr="00CB7C92">
        <w:rPr>
          <w:sz w:val="24"/>
          <w:szCs w:val="24"/>
        </w:rPr>
        <w:t xml:space="preserve"> of the Executive Committee</w:t>
      </w:r>
      <w:r w:rsidR="00BC5B09">
        <w:rPr>
          <w:sz w:val="24"/>
          <w:szCs w:val="24"/>
        </w:rPr>
        <w:t xml:space="preserve">, provided that </w:t>
      </w:r>
      <w:r w:rsidR="007021D3">
        <w:rPr>
          <w:sz w:val="24"/>
          <w:szCs w:val="24"/>
        </w:rPr>
        <w:t>they are</w:t>
      </w:r>
      <w:r w:rsidR="00BC5B09">
        <w:rPr>
          <w:sz w:val="24"/>
          <w:szCs w:val="24"/>
        </w:rPr>
        <w:t xml:space="preserve"> a member of the Section in good standing</w:t>
      </w:r>
      <w:r>
        <w:rPr>
          <w:sz w:val="24"/>
          <w:szCs w:val="24"/>
        </w:rPr>
        <w:t>.</w:t>
      </w:r>
      <w:r w:rsidR="00BE246E">
        <w:rPr>
          <w:sz w:val="24"/>
          <w:szCs w:val="24"/>
        </w:rPr>
        <w:t xml:space="preserve"> Attendance requirements shall not apply to nonvoting members.</w:t>
      </w:r>
    </w:p>
    <w:p w14:paraId="0C4193D8" w14:textId="77777777" w:rsidR="00923504" w:rsidRDefault="00923504" w:rsidP="00923504">
      <w:pPr>
        <w:spacing w:after="0" w:line="240" w:lineRule="auto"/>
        <w:ind w:left="0" w:right="0"/>
        <w:rPr>
          <w:sz w:val="24"/>
          <w:szCs w:val="24"/>
        </w:rPr>
      </w:pPr>
    </w:p>
    <w:p w14:paraId="4AD178DF" w14:textId="7C76068E" w:rsidR="00923504" w:rsidRPr="00CB7C92" w:rsidRDefault="00923504" w:rsidP="00923504">
      <w:pPr>
        <w:spacing w:after="0" w:line="240" w:lineRule="auto"/>
        <w:ind w:left="0" w:right="0" w:firstLine="0"/>
        <w:rPr>
          <w:sz w:val="24"/>
          <w:szCs w:val="24"/>
        </w:rPr>
      </w:pPr>
      <w:r>
        <w:rPr>
          <w:sz w:val="24"/>
          <w:szCs w:val="24"/>
        </w:rPr>
        <w:t xml:space="preserve">Section </w:t>
      </w:r>
      <w:r w:rsidR="004B1FCA">
        <w:rPr>
          <w:sz w:val="24"/>
          <w:szCs w:val="24"/>
        </w:rPr>
        <w:t>7</w:t>
      </w:r>
      <w:r>
        <w:rPr>
          <w:sz w:val="24"/>
          <w:szCs w:val="24"/>
        </w:rPr>
        <w:t xml:space="preserve">. </w:t>
      </w:r>
      <w:r w:rsidRPr="00C6475E">
        <w:rPr>
          <w:bCs/>
          <w:sz w:val="24"/>
          <w:szCs w:val="24"/>
          <w:u w:val="single"/>
        </w:rPr>
        <w:t>Delegate(s) to the House of Delegates</w:t>
      </w:r>
      <w:r w:rsidRPr="00C6475E">
        <w:rPr>
          <w:bCs/>
          <w:sz w:val="24"/>
          <w:szCs w:val="24"/>
        </w:rPr>
        <w:t>.</w:t>
      </w:r>
      <w:r>
        <w:rPr>
          <w:bCs/>
          <w:sz w:val="24"/>
          <w:szCs w:val="24"/>
        </w:rPr>
        <w:t xml:space="preserve"> </w:t>
      </w:r>
      <w:r w:rsidRPr="00CB7C92">
        <w:rPr>
          <w:sz w:val="24"/>
          <w:szCs w:val="24"/>
        </w:rPr>
        <w:t xml:space="preserve">The Delegate(s) </w:t>
      </w:r>
      <w:r w:rsidR="00C4436C">
        <w:rPr>
          <w:sz w:val="24"/>
          <w:szCs w:val="24"/>
        </w:rPr>
        <w:t>and the Alternate Delegate(s)</w:t>
      </w:r>
      <w:r w:rsidR="00C4436C" w:rsidRPr="00CB7C92">
        <w:rPr>
          <w:sz w:val="24"/>
          <w:szCs w:val="24"/>
        </w:rPr>
        <w:t xml:space="preserve"> </w:t>
      </w:r>
      <w:r w:rsidRPr="00CB7C92">
        <w:rPr>
          <w:sz w:val="24"/>
          <w:szCs w:val="24"/>
        </w:rPr>
        <w:t>to the House of Delegates</w:t>
      </w:r>
      <w:r w:rsidR="00BE246E">
        <w:rPr>
          <w:sz w:val="24"/>
          <w:szCs w:val="24"/>
        </w:rPr>
        <w:t xml:space="preserve"> and to the Sections Caucus</w:t>
      </w:r>
      <w:r w:rsidRPr="00CB7C92">
        <w:rPr>
          <w:sz w:val="24"/>
          <w:szCs w:val="24"/>
        </w:rPr>
        <w:t xml:space="preserve"> </w:t>
      </w:r>
      <w:r w:rsidR="00316CC2">
        <w:rPr>
          <w:sz w:val="24"/>
          <w:szCs w:val="24"/>
        </w:rPr>
        <w:t>must</w:t>
      </w:r>
      <w:r w:rsidR="00002CE1">
        <w:rPr>
          <w:sz w:val="24"/>
          <w:szCs w:val="24"/>
        </w:rPr>
        <w:t xml:space="preserve"> be member</w:t>
      </w:r>
      <w:r w:rsidR="00C4436C">
        <w:rPr>
          <w:sz w:val="24"/>
          <w:szCs w:val="24"/>
        </w:rPr>
        <w:t>s</w:t>
      </w:r>
      <w:r w:rsidR="00002CE1">
        <w:rPr>
          <w:sz w:val="24"/>
          <w:szCs w:val="24"/>
        </w:rPr>
        <w:t xml:space="preserve"> of the Section in good standing, and </w:t>
      </w:r>
      <w:r w:rsidRPr="00CB7C92">
        <w:rPr>
          <w:sz w:val="24"/>
          <w:szCs w:val="24"/>
        </w:rPr>
        <w:t>shall represent the Section at meetings of the House of Delegates of the Association</w:t>
      </w:r>
      <w:r>
        <w:rPr>
          <w:sz w:val="24"/>
          <w:szCs w:val="24"/>
        </w:rPr>
        <w:t xml:space="preserve"> and the</w:t>
      </w:r>
      <w:r w:rsidR="00BE246E">
        <w:rPr>
          <w:sz w:val="24"/>
          <w:szCs w:val="24"/>
        </w:rPr>
        <w:t xml:space="preserve"> Sections Caucus</w:t>
      </w:r>
      <w:r w:rsidRPr="00CB7C92">
        <w:rPr>
          <w:sz w:val="24"/>
          <w:szCs w:val="24"/>
        </w:rPr>
        <w:t xml:space="preserve">, and shall report to the Executive Committee regarding the actions of </w:t>
      </w:r>
      <w:r>
        <w:rPr>
          <w:sz w:val="24"/>
          <w:szCs w:val="24"/>
        </w:rPr>
        <w:t>such bodies</w:t>
      </w:r>
      <w:r w:rsidRPr="00CB7C92">
        <w:rPr>
          <w:sz w:val="24"/>
          <w:szCs w:val="24"/>
        </w:rPr>
        <w:t xml:space="preserve">. </w:t>
      </w:r>
    </w:p>
    <w:p w14:paraId="226E4485" w14:textId="77777777" w:rsidR="00923504" w:rsidRPr="00CB7C92" w:rsidRDefault="00923504" w:rsidP="00923504">
      <w:pPr>
        <w:spacing w:after="0" w:line="240" w:lineRule="auto"/>
        <w:ind w:left="0" w:right="0" w:firstLine="0"/>
        <w:rPr>
          <w:sz w:val="24"/>
          <w:szCs w:val="24"/>
        </w:rPr>
      </w:pPr>
    </w:p>
    <w:p w14:paraId="0399A415" w14:textId="3D6BA615" w:rsidR="00923504" w:rsidRPr="0026795F" w:rsidRDefault="00923504" w:rsidP="00923504">
      <w:pPr>
        <w:pStyle w:val="Heading4"/>
      </w:pPr>
      <w:r w:rsidRPr="0026795F">
        <w:t>ARTICLE V</w:t>
      </w:r>
      <w:r>
        <w:t>I</w:t>
      </w:r>
      <w:r w:rsidRPr="0026795F">
        <w:t xml:space="preserve"> – </w:t>
      </w:r>
      <w:r>
        <w:t>NOMINATING</w:t>
      </w:r>
      <w:r w:rsidRPr="0026795F">
        <w:t xml:space="preserve"> COMMITTEE</w:t>
      </w:r>
    </w:p>
    <w:p w14:paraId="05B36A89" w14:textId="42E1FCCD" w:rsidR="009054D4" w:rsidRDefault="009054D4" w:rsidP="00942D4C">
      <w:pPr>
        <w:keepNext/>
        <w:spacing w:after="0" w:line="240" w:lineRule="auto"/>
        <w:ind w:left="0" w:right="0" w:firstLine="0"/>
        <w:jc w:val="center"/>
        <w:rPr>
          <w:sz w:val="24"/>
          <w:szCs w:val="24"/>
        </w:rPr>
      </w:pPr>
    </w:p>
    <w:p w14:paraId="17231B24" w14:textId="7A59AB58" w:rsidR="003878CE" w:rsidRDefault="009054D4" w:rsidP="008B5FE3">
      <w:pPr>
        <w:spacing w:after="0" w:line="240" w:lineRule="auto"/>
        <w:ind w:left="0" w:right="0" w:firstLine="0"/>
        <w:rPr>
          <w:sz w:val="24"/>
          <w:szCs w:val="24"/>
        </w:rPr>
      </w:pPr>
      <w:r w:rsidRPr="00B91B9E">
        <w:rPr>
          <w:sz w:val="24"/>
          <w:szCs w:val="24"/>
        </w:rPr>
        <w:t xml:space="preserve">Section </w:t>
      </w:r>
      <w:r w:rsidR="00923504">
        <w:rPr>
          <w:sz w:val="24"/>
          <w:szCs w:val="24"/>
        </w:rPr>
        <w:t>1</w:t>
      </w:r>
      <w:r w:rsidRPr="00B91B9E">
        <w:rPr>
          <w:sz w:val="24"/>
          <w:szCs w:val="24"/>
        </w:rPr>
        <w:t>.</w:t>
      </w:r>
      <w:r w:rsidR="00923504">
        <w:rPr>
          <w:sz w:val="24"/>
          <w:szCs w:val="24"/>
        </w:rPr>
        <w:t xml:space="preserve"> </w:t>
      </w:r>
      <w:r w:rsidR="00923504" w:rsidRPr="00C44925">
        <w:rPr>
          <w:sz w:val="24"/>
          <w:szCs w:val="24"/>
        </w:rPr>
        <w:t xml:space="preserve">The Nominating Committee shall consist of four </w:t>
      </w:r>
      <w:r w:rsidR="00002CE1">
        <w:rPr>
          <w:sz w:val="24"/>
          <w:szCs w:val="24"/>
        </w:rPr>
        <w:t>M</w:t>
      </w:r>
      <w:r w:rsidR="00923504" w:rsidRPr="00C44925">
        <w:rPr>
          <w:sz w:val="24"/>
          <w:szCs w:val="24"/>
        </w:rPr>
        <w:t xml:space="preserve">embers, </w:t>
      </w:r>
      <w:proofErr w:type="gramStart"/>
      <w:r w:rsidR="00923504" w:rsidRPr="00C44925">
        <w:rPr>
          <w:sz w:val="24"/>
          <w:szCs w:val="24"/>
        </w:rPr>
        <w:t>no</w:t>
      </w:r>
      <w:proofErr w:type="gramEnd"/>
      <w:r w:rsidR="00923504" w:rsidRPr="00C44925">
        <w:rPr>
          <w:sz w:val="24"/>
          <w:szCs w:val="24"/>
        </w:rPr>
        <w:t xml:space="preserve"> two </w:t>
      </w:r>
      <w:r w:rsidR="00666FA1">
        <w:rPr>
          <w:sz w:val="24"/>
          <w:szCs w:val="24"/>
        </w:rPr>
        <w:t xml:space="preserve">or more </w:t>
      </w:r>
      <w:r w:rsidR="00923504" w:rsidRPr="00C44925">
        <w:rPr>
          <w:sz w:val="24"/>
          <w:szCs w:val="24"/>
        </w:rPr>
        <w:t xml:space="preserve">of whom may </w:t>
      </w:r>
      <w:r w:rsidR="00E92E46">
        <w:rPr>
          <w:sz w:val="24"/>
          <w:szCs w:val="24"/>
        </w:rPr>
        <w:t>work for</w:t>
      </w:r>
      <w:r w:rsidR="00923504" w:rsidRPr="00C44925">
        <w:rPr>
          <w:sz w:val="24"/>
          <w:szCs w:val="24"/>
        </w:rPr>
        <w:t xml:space="preserve"> the same local government subdivision</w:t>
      </w:r>
      <w:r w:rsidR="00862D40">
        <w:rPr>
          <w:sz w:val="24"/>
          <w:szCs w:val="24"/>
        </w:rPr>
        <w:t>,</w:t>
      </w:r>
      <w:r w:rsidR="00923504" w:rsidRPr="00C44925">
        <w:rPr>
          <w:sz w:val="24"/>
          <w:szCs w:val="24"/>
        </w:rPr>
        <w:t xml:space="preserve"> state department</w:t>
      </w:r>
      <w:r w:rsidR="00862D40">
        <w:rPr>
          <w:sz w:val="24"/>
          <w:szCs w:val="24"/>
        </w:rPr>
        <w:t xml:space="preserve">, </w:t>
      </w:r>
      <w:proofErr w:type="gramStart"/>
      <w:r w:rsidR="00923504" w:rsidRPr="00C44925">
        <w:rPr>
          <w:sz w:val="24"/>
          <w:szCs w:val="24"/>
        </w:rPr>
        <w:t>agency</w:t>
      </w:r>
      <w:proofErr w:type="gramEnd"/>
      <w:r w:rsidR="00862D40">
        <w:rPr>
          <w:sz w:val="24"/>
          <w:szCs w:val="24"/>
        </w:rPr>
        <w:t xml:space="preserve"> or law firm</w:t>
      </w:r>
      <w:r w:rsidR="00923504">
        <w:rPr>
          <w:sz w:val="24"/>
          <w:szCs w:val="24"/>
        </w:rPr>
        <w:t>.</w:t>
      </w:r>
      <w:r w:rsidR="00002CE1">
        <w:rPr>
          <w:sz w:val="24"/>
          <w:szCs w:val="24"/>
        </w:rPr>
        <w:t xml:space="preserve"> No member of the Nominating Committee</w:t>
      </w:r>
      <w:r w:rsidR="00923504" w:rsidRPr="00942D4C" w:rsidDel="00923504">
        <w:rPr>
          <w:sz w:val="24"/>
          <w:szCs w:val="24"/>
        </w:rPr>
        <w:t xml:space="preserve"> </w:t>
      </w:r>
      <w:r w:rsidR="00002CE1" w:rsidRPr="00942D4C">
        <w:rPr>
          <w:sz w:val="24"/>
          <w:szCs w:val="24"/>
        </w:rPr>
        <w:t>shall be eligible to be nominated for any position.</w:t>
      </w:r>
    </w:p>
    <w:p w14:paraId="526B987F" w14:textId="77777777" w:rsidR="003878CE" w:rsidRDefault="003878CE" w:rsidP="008B5FE3">
      <w:pPr>
        <w:spacing w:after="0" w:line="240" w:lineRule="auto"/>
        <w:ind w:left="0" w:right="0" w:firstLine="0"/>
        <w:rPr>
          <w:sz w:val="24"/>
          <w:szCs w:val="24"/>
        </w:rPr>
      </w:pPr>
    </w:p>
    <w:p w14:paraId="37453989" w14:textId="473D8093" w:rsidR="003878CE" w:rsidRDefault="00923504" w:rsidP="00923504">
      <w:pPr>
        <w:spacing w:after="0" w:line="240" w:lineRule="auto"/>
        <w:ind w:left="0" w:right="0"/>
        <w:rPr>
          <w:sz w:val="24"/>
          <w:szCs w:val="24"/>
        </w:rPr>
      </w:pPr>
      <w:r w:rsidRPr="00CB7C92">
        <w:rPr>
          <w:sz w:val="24"/>
          <w:szCs w:val="24"/>
        </w:rPr>
        <w:t xml:space="preserve">Section </w:t>
      </w:r>
      <w:r>
        <w:rPr>
          <w:sz w:val="24"/>
          <w:szCs w:val="24"/>
        </w:rPr>
        <w:t xml:space="preserve">2. </w:t>
      </w:r>
      <w:r w:rsidRPr="00C44925">
        <w:rPr>
          <w:sz w:val="24"/>
          <w:szCs w:val="24"/>
        </w:rPr>
        <w:t xml:space="preserve">In choosing its nominees, the Nominating Committee shall strive to promote the Section goals of diversity and inclusion, while also considering </w:t>
      </w:r>
      <w:r w:rsidR="00BE246E">
        <w:rPr>
          <w:sz w:val="24"/>
          <w:szCs w:val="24"/>
        </w:rPr>
        <w:t>each</w:t>
      </w:r>
      <w:r w:rsidRPr="00C44925">
        <w:rPr>
          <w:sz w:val="24"/>
          <w:szCs w:val="24"/>
        </w:rPr>
        <w:t xml:space="preserve"> nominee’s background, experience, and contributions to the Section, as well as the current composition of the Executive Committee</w:t>
      </w:r>
      <w:r w:rsidR="003878CE" w:rsidRPr="00C20890">
        <w:rPr>
          <w:sz w:val="24"/>
          <w:szCs w:val="24"/>
        </w:rPr>
        <w:t>.</w:t>
      </w:r>
    </w:p>
    <w:p w14:paraId="7C7C3FAA" w14:textId="21C342F6" w:rsidR="00923504" w:rsidRDefault="00923504" w:rsidP="00923504">
      <w:pPr>
        <w:spacing w:after="0" w:line="240" w:lineRule="auto"/>
        <w:ind w:left="0" w:right="0"/>
        <w:rPr>
          <w:sz w:val="24"/>
          <w:szCs w:val="24"/>
        </w:rPr>
      </w:pPr>
    </w:p>
    <w:p w14:paraId="46C85324" w14:textId="19668F85" w:rsidR="008B5FE3" w:rsidRDefault="00923504" w:rsidP="00C20890">
      <w:pPr>
        <w:spacing w:after="0" w:line="240" w:lineRule="auto"/>
        <w:ind w:left="0" w:right="0"/>
        <w:rPr>
          <w:sz w:val="24"/>
          <w:szCs w:val="24"/>
        </w:rPr>
      </w:pPr>
      <w:r w:rsidRPr="00CB7C92">
        <w:rPr>
          <w:sz w:val="24"/>
          <w:szCs w:val="24"/>
        </w:rPr>
        <w:t xml:space="preserve">Section </w:t>
      </w:r>
      <w:r>
        <w:rPr>
          <w:sz w:val="24"/>
          <w:szCs w:val="24"/>
        </w:rPr>
        <w:t xml:space="preserve">3. </w:t>
      </w:r>
      <w:r w:rsidRPr="00C6475E">
        <w:rPr>
          <w:sz w:val="24"/>
          <w:szCs w:val="24"/>
        </w:rPr>
        <w:t xml:space="preserve">At the Annual Meeting of the Section, the Nominating Committee shall offer </w:t>
      </w:r>
      <w:r w:rsidR="004076A2">
        <w:rPr>
          <w:sz w:val="24"/>
          <w:szCs w:val="24"/>
        </w:rPr>
        <w:t xml:space="preserve">to the Section </w:t>
      </w:r>
      <w:r w:rsidRPr="00C6475E">
        <w:rPr>
          <w:sz w:val="24"/>
          <w:szCs w:val="24"/>
        </w:rPr>
        <w:t xml:space="preserve">nominations for </w:t>
      </w:r>
      <w:r w:rsidR="004076A2">
        <w:rPr>
          <w:sz w:val="24"/>
          <w:szCs w:val="24"/>
        </w:rPr>
        <w:t xml:space="preserve">election to </w:t>
      </w:r>
      <w:r w:rsidRPr="00C6475E">
        <w:rPr>
          <w:sz w:val="24"/>
          <w:szCs w:val="24"/>
        </w:rPr>
        <w:t xml:space="preserve">the </w:t>
      </w:r>
      <w:r w:rsidR="004076A2">
        <w:rPr>
          <w:sz w:val="24"/>
          <w:szCs w:val="24"/>
        </w:rPr>
        <w:t xml:space="preserve">positions </w:t>
      </w:r>
      <w:r w:rsidRPr="00C6475E">
        <w:rPr>
          <w:sz w:val="24"/>
          <w:szCs w:val="24"/>
        </w:rPr>
        <w:t>of Chair, First Vice-Chair, Second Vice-Chair, Secretary, Delegate to the House of Delegates</w:t>
      </w:r>
      <w:r w:rsidR="001374B0">
        <w:rPr>
          <w:sz w:val="24"/>
          <w:szCs w:val="24"/>
        </w:rPr>
        <w:t>,</w:t>
      </w:r>
      <w:r w:rsidRPr="00C6475E">
        <w:rPr>
          <w:sz w:val="24"/>
          <w:szCs w:val="24"/>
        </w:rPr>
        <w:t xml:space="preserve"> </w:t>
      </w:r>
      <w:r w:rsidR="00302475" w:rsidRPr="00302475">
        <w:rPr>
          <w:sz w:val="24"/>
          <w:szCs w:val="24"/>
        </w:rPr>
        <w:t xml:space="preserve">Alternate Delegate to the House of Delegates, </w:t>
      </w:r>
      <w:r w:rsidRPr="00C6475E">
        <w:rPr>
          <w:sz w:val="24"/>
          <w:szCs w:val="24"/>
        </w:rPr>
        <w:t xml:space="preserve">and members of the Executive Committee. Other nominations for the same </w:t>
      </w:r>
      <w:r w:rsidR="004076A2">
        <w:rPr>
          <w:sz w:val="24"/>
          <w:szCs w:val="24"/>
        </w:rPr>
        <w:t xml:space="preserve">positions </w:t>
      </w:r>
      <w:r w:rsidRPr="00C6475E">
        <w:rPr>
          <w:sz w:val="24"/>
          <w:szCs w:val="24"/>
        </w:rPr>
        <w:t xml:space="preserve">may be made </w:t>
      </w:r>
      <w:r w:rsidR="004076A2">
        <w:rPr>
          <w:sz w:val="24"/>
          <w:szCs w:val="24"/>
        </w:rPr>
        <w:t xml:space="preserve">by any Member </w:t>
      </w:r>
      <w:r w:rsidRPr="00C6475E">
        <w:rPr>
          <w:sz w:val="24"/>
          <w:szCs w:val="24"/>
        </w:rPr>
        <w:t xml:space="preserve">from the floor. No person may be nominated </w:t>
      </w:r>
      <w:r w:rsidR="00A601A9">
        <w:rPr>
          <w:sz w:val="24"/>
          <w:szCs w:val="24"/>
        </w:rPr>
        <w:t xml:space="preserve">or elected to </w:t>
      </w:r>
      <w:r w:rsidRPr="00C6475E">
        <w:rPr>
          <w:sz w:val="24"/>
          <w:szCs w:val="24"/>
        </w:rPr>
        <w:t>an</w:t>
      </w:r>
      <w:r w:rsidR="004076A2">
        <w:rPr>
          <w:sz w:val="24"/>
          <w:szCs w:val="24"/>
        </w:rPr>
        <w:t>y</w:t>
      </w:r>
      <w:r w:rsidRPr="00C6475E">
        <w:rPr>
          <w:sz w:val="24"/>
          <w:szCs w:val="24"/>
        </w:rPr>
        <w:t xml:space="preserve"> office or as a member of the Executive Committee</w:t>
      </w:r>
      <w:r w:rsidR="004076A2">
        <w:rPr>
          <w:sz w:val="24"/>
          <w:szCs w:val="24"/>
        </w:rPr>
        <w:t xml:space="preserve"> or Delegate to the House of Delegates or the Sections Caucus </w:t>
      </w:r>
      <w:r w:rsidRPr="00C6475E">
        <w:rPr>
          <w:sz w:val="24"/>
          <w:szCs w:val="24"/>
        </w:rPr>
        <w:t xml:space="preserve">unless </w:t>
      </w:r>
      <w:r w:rsidR="00983461">
        <w:rPr>
          <w:sz w:val="24"/>
          <w:szCs w:val="24"/>
        </w:rPr>
        <w:t xml:space="preserve">such person is </w:t>
      </w:r>
      <w:r w:rsidRPr="00C6475E">
        <w:rPr>
          <w:sz w:val="24"/>
          <w:szCs w:val="24"/>
        </w:rPr>
        <w:t xml:space="preserve">a </w:t>
      </w:r>
      <w:r w:rsidR="001010F0">
        <w:rPr>
          <w:sz w:val="24"/>
          <w:szCs w:val="24"/>
        </w:rPr>
        <w:t>m</w:t>
      </w:r>
      <w:r w:rsidRPr="00C6475E">
        <w:rPr>
          <w:sz w:val="24"/>
          <w:szCs w:val="24"/>
        </w:rPr>
        <w:t xml:space="preserve">ember of the Section </w:t>
      </w:r>
      <w:r w:rsidR="00983461">
        <w:rPr>
          <w:sz w:val="24"/>
          <w:szCs w:val="24"/>
        </w:rPr>
        <w:t xml:space="preserve">in good standing </w:t>
      </w:r>
      <w:r w:rsidRPr="00C6475E">
        <w:rPr>
          <w:sz w:val="24"/>
          <w:szCs w:val="24"/>
        </w:rPr>
        <w:t>at the time of such nomination</w:t>
      </w:r>
      <w:r w:rsidR="00BE246E">
        <w:rPr>
          <w:sz w:val="24"/>
          <w:szCs w:val="24"/>
        </w:rPr>
        <w:t xml:space="preserve"> and election</w:t>
      </w:r>
      <w:r w:rsidRPr="00C6475E">
        <w:rPr>
          <w:sz w:val="24"/>
          <w:szCs w:val="24"/>
        </w:rPr>
        <w:t>.</w:t>
      </w:r>
    </w:p>
    <w:p w14:paraId="252BE170" w14:textId="0D9C0763" w:rsidR="0026795F" w:rsidRPr="00CB7C92" w:rsidRDefault="0026795F" w:rsidP="0026795F">
      <w:pPr>
        <w:spacing w:after="0" w:line="240" w:lineRule="auto"/>
        <w:ind w:left="0" w:right="0" w:firstLine="0"/>
        <w:rPr>
          <w:sz w:val="24"/>
          <w:szCs w:val="24"/>
        </w:rPr>
      </w:pPr>
      <w:r w:rsidRPr="00CB7C92">
        <w:rPr>
          <w:sz w:val="24"/>
          <w:szCs w:val="24"/>
        </w:rPr>
        <w:t xml:space="preserve"> </w:t>
      </w:r>
    </w:p>
    <w:p w14:paraId="79FC3F53" w14:textId="3CDABEBB" w:rsidR="004239D2" w:rsidRPr="00CB7C92" w:rsidRDefault="00A15935" w:rsidP="00435C30">
      <w:pPr>
        <w:pStyle w:val="Heading1"/>
        <w:spacing w:line="240" w:lineRule="auto"/>
        <w:ind w:left="0"/>
        <w:rPr>
          <w:sz w:val="24"/>
          <w:szCs w:val="24"/>
        </w:rPr>
      </w:pPr>
      <w:r w:rsidRPr="00CB7C92">
        <w:rPr>
          <w:sz w:val="24"/>
          <w:szCs w:val="24"/>
        </w:rPr>
        <w:t>ARTICLE VI</w:t>
      </w:r>
      <w:r w:rsidR="00923504">
        <w:rPr>
          <w:sz w:val="24"/>
          <w:szCs w:val="24"/>
        </w:rPr>
        <w:t>I</w:t>
      </w:r>
      <w:r w:rsidR="004630BB">
        <w:rPr>
          <w:sz w:val="24"/>
          <w:szCs w:val="24"/>
        </w:rPr>
        <w:t xml:space="preserve"> </w:t>
      </w:r>
      <w:r w:rsidR="004630BB" w:rsidRPr="0026795F">
        <w:rPr>
          <w:bCs/>
        </w:rPr>
        <w:t>–</w:t>
      </w:r>
      <w:r w:rsidRPr="00CB7C92">
        <w:rPr>
          <w:b w:val="0"/>
          <w:sz w:val="24"/>
          <w:szCs w:val="24"/>
        </w:rPr>
        <w:t xml:space="preserve"> </w:t>
      </w:r>
      <w:r w:rsidRPr="00CB7C92">
        <w:rPr>
          <w:sz w:val="24"/>
          <w:szCs w:val="24"/>
        </w:rPr>
        <w:t>A</w:t>
      </w:r>
      <w:r w:rsidR="004630BB">
        <w:rPr>
          <w:sz w:val="24"/>
          <w:szCs w:val="24"/>
        </w:rPr>
        <w:t>MENDMENTS TO BYLAWS</w:t>
      </w:r>
      <w:r w:rsidRPr="00CB7C92">
        <w:rPr>
          <w:b w:val="0"/>
          <w:sz w:val="24"/>
          <w:szCs w:val="24"/>
        </w:rPr>
        <w:t xml:space="preserve"> </w:t>
      </w:r>
    </w:p>
    <w:p w14:paraId="5D165082" w14:textId="77777777" w:rsidR="004239D2" w:rsidRPr="00CB7C92" w:rsidRDefault="00A15935" w:rsidP="00435C30">
      <w:pPr>
        <w:spacing w:after="0" w:line="240" w:lineRule="auto"/>
        <w:ind w:left="0" w:right="0" w:firstLine="0"/>
        <w:rPr>
          <w:sz w:val="24"/>
          <w:szCs w:val="24"/>
        </w:rPr>
      </w:pPr>
      <w:r w:rsidRPr="00CB7C92">
        <w:rPr>
          <w:b/>
          <w:sz w:val="24"/>
          <w:szCs w:val="24"/>
        </w:rPr>
        <w:t xml:space="preserve"> </w:t>
      </w:r>
    </w:p>
    <w:p w14:paraId="3C1B6F1B" w14:textId="78622534" w:rsidR="004239D2" w:rsidRPr="00CB7C92" w:rsidRDefault="00A15935" w:rsidP="00435C30">
      <w:pPr>
        <w:spacing w:after="0" w:line="240" w:lineRule="auto"/>
        <w:ind w:left="0" w:right="0"/>
        <w:rPr>
          <w:sz w:val="24"/>
          <w:szCs w:val="24"/>
        </w:rPr>
      </w:pPr>
      <w:r w:rsidRPr="00CB7C92">
        <w:rPr>
          <w:sz w:val="24"/>
          <w:szCs w:val="24"/>
        </w:rPr>
        <w:t xml:space="preserve">These bylaws may be amended at any </w:t>
      </w:r>
      <w:r w:rsidR="004630BB">
        <w:rPr>
          <w:sz w:val="24"/>
          <w:szCs w:val="24"/>
        </w:rPr>
        <w:t xml:space="preserve">Section </w:t>
      </w:r>
      <w:r w:rsidRPr="00CB7C92">
        <w:rPr>
          <w:sz w:val="24"/>
          <w:szCs w:val="24"/>
        </w:rPr>
        <w:t xml:space="preserve">Meeting upon </w:t>
      </w:r>
      <w:r w:rsidR="004630BB">
        <w:rPr>
          <w:sz w:val="24"/>
          <w:szCs w:val="24"/>
        </w:rPr>
        <w:t xml:space="preserve">the favorable </w:t>
      </w:r>
      <w:r w:rsidRPr="00CB7C92">
        <w:rPr>
          <w:sz w:val="24"/>
          <w:szCs w:val="24"/>
        </w:rPr>
        <w:t xml:space="preserve">vote of </w:t>
      </w:r>
      <w:r w:rsidR="00983461">
        <w:rPr>
          <w:sz w:val="24"/>
          <w:szCs w:val="24"/>
        </w:rPr>
        <w:t xml:space="preserve">a </w:t>
      </w:r>
      <w:r w:rsidR="00A601A9">
        <w:rPr>
          <w:sz w:val="24"/>
          <w:szCs w:val="24"/>
        </w:rPr>
        <w:t xml:space="preserve">majority </w:t>
      </w:r>
      <w:r w:rsidR="004E1BBF">
        <w:rPr>
          <w:sz w:val="24"/>
          <w:szCs w:val="24"/>
        </w:rPr>
        <w:t xml:space="preserve">of Section Members </w:t>
      </w:r>
      <w:r w:rsidR="00983461">
        <w:rPr>
          <w:sz w:val="24"/>
          <w:szCs w:val="24"/>
        </w:rPr>
        <w:t xml:space="preserve">present </w:t>
      </w:r>
      <w:r w:rsidR="00E92E46">
        <w:rPr>
          <w:sz w:val="24"/>
          <w:szCs w:val="24"/>
        </w:rPr>
        <w:t xml:space="preserve">and voting </w:t>
      </w:r>
      <w:r w:rsidR="00983461">
        <w:rPr>
          <w:sz w:val="24"/>
          <w:szCs w:val="24"/>
        </w:rPr>
        <w:t xml:space="preserve">at </w:t>
      </w:r>
      <w:r w:rsidR="004630BB">
        <w:rPr>
          <w:sz w:val="24"/>
          <w:szCs w:val="24"/>
        </w:rPr>
        <w:t>such meeting</w:t>
      </w:r>
      <w:r w:rsidR="00983461">
        <w:rPr>
          <w:sz w:val="24"/>
          <w:szCs w:val="24"/>
        </w:rPr>
        <w:t xml:space="preserve">. </w:t>
      </w:r>
      <w:r w:rsidR="00A648B2">
        <w:rPr>
          <w:sz w:val="24"/>
          <w:szCs w:val="24"/>
        </w:rPr>
        <w:t>N</w:t>
      </w:r>
      <w:r w:rsidR="00983461">
        <w:rPr>
          <w:sz w:val="24"/>
          <w:szCs w:val="24"/>
        </w:rPr>
        <w:t xml:space="preserve">otice of any proposed amendment shall be given to the Members </w:t>
      </w:r>
      <w:r w:rsidR="00A648B2">
        <w:rPr>
          <w:sz w:val="24"/>
          <w:szCs w:val="24"/>
        </w:rPr>
        <w:t>as part of t</w:t>
      </w:r>
      <w:r w:rsidR="00983461">
        <w:rPr>
          <w:sz w:val="24"/>
          <w:szCs w:val="24"/>
        </w:rPr>
        <w:t xml:space="preserve">he notice of </w:t>
      </w:r>
      <w:r w:rsidR="002F34B1">
        <w:rPr>
          <w:sz w:val="24"/>
          <w:szCs w:val="24"/>
        </w:rPr>
        <w:t xml:space="preserve">the </w:t>
      </w:r>
      <w:r w:rsidR="00983461">
        <w:rPr>
          <w:sz w:val="24"/>
          <w:szCs w:val="24"/>
        </w:rPr>
        <w:t>meeting</w:t>
      </w:r>
      <w:r w:rsidRPr="00CB7C92">
        <w:rPr>
          <w:sz w:val="24"/>
          <w:szCs w:val="24"/>
        </w:rPr>
        <w:t xml:space="preserve">. No amendment to the bylaws shall be effective until approved by the Executive Committee of the New York State Bar Association. </w:t>
      </w:r>
    </w:p>
    <w:p w14:paraId="03823D86" w14:textId="77777777" w:rsidR="004239D2" w:rsidRPr="00CB7C92" w:rsidRDefault="00A15935" w:rsidP="00435C30">
      <w:pPr>
        <w:spacing w:after="0" w:line="240" w:lineRule="auto"/>
        <w:ind w:left="0" w:right="0" w:firstLine="0"/>
        <w:rPr>
          <w:sz w:val="24"/>
          <w:szCs w:val="24"/>
        </w:rPr>
      </w:pPr>
      <w:r w:rsidRPr="00CB7C92">
        <w:rPr>
          <w:sz w:val="24"/>
          <w:szCs w:val="24"/>
        </w:rPr>
        <w:t xml:space="preserve"> </w:t>
      </w:r>
    </w:p>
    <w:p w14:paraId="474F4B9A" w14:textId="5F82FE2A" w:rsidR="004239D2" w:rsidRPr="00CB7C92" w:rsidRDefault="00A15935" w:rsidP="004630BB">
      <w:pPr>
        <w:pStyle w:val="Heading1"/>
        <w:spacing w:line="240" w:lineRule="auto"/>
        <w:ind w:left="0"/>
        <w:rPr>
          <w:sz w:val="24"/>
          <w:szCs w:val="24"/>
        </w:rPr>
      </w:pPr>
      <w:r w:rsidRPr="00CB7C92">
        <w:rPr>
          <w:sz w:val="24"/>
          <w:szCs w:val="24"/>
        </w:rPr>
        <w:t>ARTICLE VI</w:t>
      </w:r>
      <w:r w:rsidR="00923504">
        <w:rPr>
          <w:sz w:val="24"/>
          <w:szCs w:val="24"/>
        </w:rPr>
        <w:t>I</w:t>
      </w:r>
      <w:r w:rsidRPr="00CB7C92">
        <w:rPr>
          <w:sz w:val="24"/>
          <w:szCs w:val="24"/>
        </w:rPr>
        <w:t>I</w:t>
      </w:r>
      <w:r w:rsidRPr="00C6475E">
        <w:rPr>
          <w:sz w:val="24"/>
          <w:szCs w:val="24"/>
        </w:rPr>
        <w:t xml:space="preserve"> </w:t>
      </w:r>
      <w:r w:rsidR="004630BB" w:rsidRPr="004630BB">
        <w:t xml:space="preserve">– </w:t>
      </w:r>
      <w:r w:rsidR="004630BB" w:rsidRPr="00C6475E">
        <w:rPr>
          <w:sz w:val="24"/>
          <w:szCs w:val="24"/>
        </w:rPr>
        <w:t>ASSOCIATION APPROVAL</w:t>
      </w:r>
    </w:p>
    <w:p w14:paraId="48143A7F" w14:textId="77777777" w:rsidR="004239D2" w:rsidRPr="00CB7C92" w:rsidRDefault="00A15935" w:rsidP="00435C30">
      <w:pPr>
        <w:spacing w:after="0" w:line="240" w:lineRule="auto"/>
        <w:ind w:left="0" w:right="0" w:firstLine="0"/>
        <w:rPr>
          <w:sz w:val="24"/>
          <w:szCs w:val="24"/>
        </w:rPr>
      </w:pPr>
      <w:r w:rsidRPr="00CB7C92">
        <w:rPr>
          <w:b/>
          <w:sz w:val="24"/>
          <w:szCs w:val="24"/>
        </w:rPr>
        <w:t xml:space="preserve"> </w:t>
      </w:r>
    </w:p>
    <w:p w14:paraId="3D36F806" w14:textId="61C3C6D4" w:rsidR="0026795F" w:rsidRPr="00CB7C92" w:rsidRDefault="00983461" w:rsidP="00C6475E">
      <w:pPr>
        <w:pStyle w:val="BodyTextIndent2"/>
        <w:spacing w:after="0" w:line="240" w:lineRule="auto"/>
        <w:ind w:right="0" w:firstLine="0"/>
      </w:pPr>
      <w:r>
        <w:t xml:space="preserve">Where required by the Association Bylaws or practice, any </w:t>
      </w:r>
      <w:r w:rsidR="00A15935" w:rsidRPr="00CB7C92">
        <w:t>action taken by th</w:t>
      </w:r>
      <w:r w:rsidR="004630BB">
        <w:t xml:space="preserve">e </w:t>
      </w:r>
      <w:r w:rsidR="00A15935" w:rsidRPr="00CB7C92">
        <w:t xml:space="preserve">Section </w:t>
      </w:r>
      <w:r w:rsidR="00FF537E">
        <w:t xml:space="preserve">must </w:t>
      </w:r>
      <w:r w:rsidR="00A15935" w:rsidRPr="00CB7C92">
        <w:t xml:space="preserve">be approved by the Association </w:t>
      </w:r>
      <w:r>
        <w:t>or its Executive Committee</w:t>
      </w:r>
      <w:r w:rsidR="004B3A28">
        <w:t>, or the President of the Association,</w:t>
      </w:r>
      <w:r>
        <w:t xml:space="preserve"> </w:t>
      </w:r>
      <w:r w:rsidR="00A15935" w:rsidRPr="00CB7C92">
        <w:t xml:space="preserve">before the same is </w:t>
      </w:r>
      <w:r w:rsidR="004B3A28">
        <w:t xml:space="preserve">publicized, or </w:t>
      </w:r>
      <w:r w:rsidR="00A15935" w:rsidRPr="00CB7C92">
        <w:t>becomes effective as, an action of the Association.</w:t>
      </w:r>
    </w:p>
    <w:sectPr w:rsidR="0026795F" w:rsidRPr="00CB7C92" w:rsidSect="00CB7C92">
      <w:footerReference w:type="default" r:id="rId7"/>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66044" w14:textId="77777777" w:rsidR="00D73E02" w:rsidRDefault="00D73E02" w:rsidP="00EC656A">
      <w:pPr>
        <w:spacing w:after="0" w:line="240" w:lineRule="auto"/>
      </w:pPr>
      <w:r>
        <w:separator/>
      </w:r>
    </w:p>
  </w:endnote>
  <w:endnote w:type="continuationSeparator" w:id="0">
    <w:p w14:paraId="35DE609D" w14:textId="77777777" w:rsidR="00D73E02" w:rsidRDefault="00D73E02" w:rsidP="00EC6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643336"/>
      <w:docPartObj>
        <w:docPartGallery w:val="Page Numbers (Bottom of Page)"/>
        <w:docPartUnique/>
      </w:docPartObj>
    </w:sdtPr>
    <w:sdtEndPr>
      <w:rPr>
        <w:noProof/>
        <w:sz w:val="24"/>
        <w:szCs w:val="24"/>
      </w:rPr>
    </w:sdtEndPr>
    <w:sdtContent>
      <w:p w14:paraId="20BAF74E" w14:textId="1AF148E9" w:rsidR="00E92E46" w:rsidRPr="00110DBF" w:rsidRDefault="00E92E46">
        <w:pPr>
          <w:pStyle w:val="Footer"/>
          <w:jc w:val="center"/>
          <w:rPr>
            <w:sz w:val="24"/>
            <w:szCs w:val="24"/>
          </w:rPr>
        </w:pPr>
        <w:r w:rsidRPr="00110DBF">
          <w:rPr>
            <w:sz w:val="24"/>
            <w:szCs w:val="24"/>
          </w:rPr>
          <w:fldChar w:fldCharType="begin"/>
        </w:r>
        <w:r w:rsidRPr="00110DBF">
          <w:rPr>
            <w:sz w:val="24"/>
            <w:szCs w:val="24"/>
          </w:rPr>
          <w:instrText xml:space="preserve"> PAGE   \* MERGEFORMAT </w:instrText>
        </w:r>
        <w:r w:rsidRPr="00110DBF">
          <w:rPr>
            <w:sz w:val="24"/>
            <w:szCs w:val="24"/>
          </w:rPr>
          <w:fldChar w:fldCharType="separate"/>
        </w:r>
        <w:r w:rsidRPr="00110DBF">
          <w:rPr>
            <w:noProof/>
            <w:sz w:val="24"/>
            <w:szCs w:val="24"/>
          </w:rPr>
          <w:t>2</w:t>
        </w:r>
        <w:r w:rsidRPr="00110DBF">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29255" w14:textId="77777777" w:rsidR="00D73E02" w:rsidRDefault="00D73E02" w:rsidP="00EC656A">
      <w:pPr>
        <w:spacing w:after="0" w:line="240" w:lineRule="auto"/>
      </w:pPr>
      <w:r>
        <w:separator/>
      </w:r>
    </w:p>
  </w:footnote>
  <w:footnote w:type="continuationSeparator" w:id="0">
    <w:p w14:paraId="7D7C508F" w14:textId="77777777" w:rsidR="00D73E02" w:rsidRDefault="00D73E02" w:rsidP="00EC65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284"/>
    <w:multiLevelType w:val="hybridMultilevel"/>
    <w:tmpl w:val="566607C2"/>
    <w:lvl w:ilvl="0" w:tplc="04090015">
      <w:start w:val="1"/>
      <w:numFmt w:val="upperLetter"/>
      <w:lvlText w:val="%1."/>
      <w:lvlJc w:val="left"/>
      <w:pPr>
        <w:ind w:left="841"/>
      </w:pPr>
      <w:rPr>
        <w:b w:val="0"/>
        <w:i w:val="0"/>
        <w:strike w:val="0"/>
        <w:dstrike w:val="0"/>
        <w:color w:val="000000"/>
        <w:sz w:val="24"/>
        <w:szCs w:val="24"/>
        <w:u w:val="none" w:color="000000"/>
        <w:bdr w:val="none" w:sz="0" w:space="0" w:color="auto"/>
        <w:shd w:val="clear" w:color="auto" w:fill="auto"/>
        <w:vertAlign w:val="baseline"/>
      </w:rPr>
    </w:lvl>
    <w:lvl w:ilvl="1" w:tplc="1666AF6E">
      <w:start w:val="1"/>
      <w:numFmt w:val="lowerLetter"/>
      <w:lvlText w:val="%2"/>
      <w:lvlJc w:val="left"/>
      <w:pPr>
        <w:ind w:left="1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DE1ED8">
      <w:start w:val="1"/>
      <w:numFmt w:val="lowerRoman"/>
      <w:lvlText w:val="%3"/>
      <w:lvlJc w:val="left"/>
      <w:pPr>
        <w:ind w:left="2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54E282">
      <w:start w:val="1"/>
      <w:numFmt w:val="decimal"/>
      <w:lvlText w:val="%4"/>
      <w:lvlJc w:val="left"/>
      <w:pPr>
        <w:ind w:left="3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BE87B0">
      <w:start w:val="1"/>
      <w:numFmt w:val="lowerLetter"/>
      <w:lvlText w:val="%5"/>
      <w:lvlJc w:val="left"/>
      <w:pPr>
        <w:ind w:left="3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76B7AC">
      <w:start w:val="1"/>
      <w:numFmt w:val="lowerRoman"/>
      <w:lvlText w:val="%6"/>
      <w:lvlJc w:val="left"/>
      <w:pPr>
        <w:ind w:left="4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682F02">
      <w:start w:val="1"/>
      <w:numFmt w:val="decimal"/>
      <w:lvlText w:val="%7"/>
      <w:lvlJc w:val="left"/>
      <w:pPr>
        <w:ind w:left="5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8E83A8">
      <w:start w:val="1"/>
      <w:numFmt w:val="lowerLetter"/>
      <w:lvlText w:val="%8"/>
      <w:lvlJc w:val="left"/>
      <w:pPr>
        <w:ind w:left="5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0893E8">
      <w:start w:val="1"/>
      <w:numFmt w:val="lowerRoman"/>
      <w:lvlText w:val="%9"/>
      <w:lvlJc w:val="left"/>
      <w:pPr>
        <w:ind w:left="6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3621822"/>
    <w:multiLevelType w:val="hybridMultilevel"/>
    <w:tmpl w:val="8884D76C"/>
    <w:lvl w:ilvl="0" w:tplc="141E48DC">
      <w:start w:val="1"/>
      <w:numFmt w:val="upperLetter"/>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2" w15:restartNumberingAfterBreak="0">
    <w:nsid w:val="67F31195"/>
    <w:multiLevelType w:val="hybridMultilevel"/>
    <w:tmpl w:val="8AA435B6"/>
    <w:lvl w:ilvl="0" w:tplc="9A5C5F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39770536">
    <w:abstractNumId w:val="0"/>
  </w:num>
  <w:num w:numId="2" w16cid:durableId="1519387999">
    <w:abstractNumId w:val="1"/>
  </w:num>
  <w:num w:numId="3" w16cid:durableId="1856528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4"/>
    <w:docVar w:name="SWDocIDLocation" w:val="0"/>
  </w:docVars>
  <w:rsids>
    <w:rsidRoot w:val="004239D2"/>
    <w:rsid w:val="0000208A"/>
    <w:rsid w:val="00002CE1"/>
    <w:rsid w:val="000268FC"/>
    <w:rsid w:val="0005312F"/>
    <w:rsid w:val="000B1E69"/>
    <w:rsid w:val="000F6348"/>
    <w:rsid w:val="001010F0"/>
    <w:rsid w:val="00105EEA"/>
    <w:rsid w:val="00110DBF"/>
    <w:rsid w:val="001374B0"/>
    <w:rsid w:val="00137D42"/>
    <w:rsid w:val="00150883"/>
    <w:rsid w:val="001521D0"/>
    <w:rsid w:val="00175FD1"/>
    <w:rsid w:val="0018079C"/>
    <w:rsid w:val="0018246C"/>
    <w:rsid w:val="001876C5"/>
    <w:rsid w:val="00235CCD"/>
    <w:rsid w:val="002536B7"/>
    <w:rsid w:val="0026795F"/>
    <w:rsid w:val="002B7AAD"/>
    <w:rsid w:val="002F34B1"/>
    <w:rsid w:val="00302475"/>
    <w:rsid w:val="00303992"/>
    <w:rsid w:val="003046CF"/>
    <w:rsid w:val="00316CC2"/>
    <w:rsid w:val="00323913"/>
    <w:rsid w:val="00331C02"/>
    <w:rsid w:val="00381D8B"/>
    <w:rsid w:val="003878CE"/>
    <w:rsid w:val="004000A2"/>
    <w:rsid w:val="004025E0"/>
    <w:rsid w:val="004076A2"/>
    <w:rsid w:val="004239D2"/>
    <w:rsid w:val="00435C30"/>
    <w:rsid w:val="004630BB"/>
    <w:rsid w:val="00465E19"/>
    <w:rsid w:val="004837EA"/>
    <w:rsid w:val="004B1FCA"/>
    <w:rsid w:val="004B3A28"/>
    <w:rsid w:val="004B3EC6"/>
    <w:rsid w:val="004B5B07"/>
    <w:rsid w:val="004D77F8"/>
    <w:rsid w:val="004E1BBF"/>
    <w:rsid w:val="004E2AAE"/>
    <w:rsid w:val="00557DC6"/>
    <w:rsid w:val="005774FA"/>
    <w:rsid w:val="005B5621"/>
    <w:rsid w:val="00623B4A"/>
    <w:rsid w:val="0065119C"/>
    <w:rsid w:val="00666FA1"/>
    <w:rsid w:val="00673956"/>
    <w:rsid w:val="006862D3"/>
    <w:rsid w:val="006A4513"/>
    <w:rsid w:val="006C27C4"/>
    <w:rsid w:val="006C5053"/>
    <w:rsid w:val="006E0977"/>
    <w:rsid w:val="007021D3"/>
    <w:rsid w:val="00704138"/>
    <w:rsid w:val="00813784"/>
    <w:rsid w:val="0082151A"/>
    <w:rsid w:val="008240BC"/>
    <w:rsid w:val="0083297F"/>
    <w:rsid w:val="00835594"/>
    <w:rsid w:val="0085610B"/>
    <w:rsid w:val="00862D40"/>
    <w:rsid w:val="008652B5"/>
    <w:rsid w:val="00865739"/>
    <w:rsid w:val="00896507"/>
    <w:rsid w:val="00896C19"/>
    <w:rsid w:val="008B5FE3"/>
    <w:rsid w:val="008C1E16"/>
    <w:rsid w:val="009054D4"/>
    <w:rsid w:val="00923504"/>
    <w:rsid w:val="0092435F"/>
    <w:rsid w:val="00942D4C"/>
    <w:rsid w:val="0098187A"/>
    <w:rsid w:val="00983461"/>
    <w:rsid w:val="009A411B"/>
    <w:rsid w:val="00A10F8F"/>
    <w:rsid w:val="00A15935"/>
    <w:rsid w:val="00A235EA"/>
    <w:rsid w:val="00A255C2"/>
    <w:rsid w:val="00A3770C"/>
    <w:rsid w:val="00A601A9"/>
    <w:rsid w:val="00A648B2"/>
    <w:rsid w:val="00A72F3C"/>
    <w:rsid w:val="00AC4727"/>
    <w:rsid w:val="00AD155E"/>
    <w:rsid w:val="00AE33CB"/>
    <w:rsid w:val="00AE67A0"/>
    <w:rsid w:val="00B00162"/>
    <w:rsid w:val="00B03E38"/>
    <w:rsid w:val="00B14FCF"/>
    <w:rsid w:val="00B32855"/>
    <w:rsid w:val="00B40C24"/>
    <w:rsid w:val="00B8261E"/>
    <w:rsid w:val="00B836F4"/>
    <w:rsid w:val="00B93A37"/>
    <w:rsid w:val="00BB1834"/>
    <w:rsid w:val="00BC5B09"/>
    <w:rsid w:val="00BE246E"/>
    <w:rsid w:val="00BF1967"/>
    <w:rsid w:val="00BF1EF9"/>
    <w:rsid w:val="00C20890"/>
    <w:rsid w:val="00C37B9E"/>
    <w:rsid w:val="00C4436C"/>
    <w:rsid w:val="00C50EB9"/>
    <w:rsid w:val="00C6475E"/>
    <w:rsid w:val="00C842EF"/>
    <w:rsid w:val="00CB7C92"/>
    <w:rsid w:val="00D10B66"/>
    <w:rsid w:val="00D16F30"/>
    <w:rsid w:val="00D73E02"/>
    <w:rsid w:val="00D76911"/>
    <w:rsid w:val="00D8238E"/>
    <w:rsid w:val="00DE0121"/>
    <w:rsid w:val="00E5483B"/>
    <w:rsid w:val="00E60D84"/>
    <w:rsid w:val="00E92E46"/>
    <w:rsid w:val="00EC1788"/>
    <w:rsid w:val="00EC656A"/>
    <w:rsid w:val="00EF5867"/>
    <w:rsid w:val="00F26CC0"/>
    <w:rsid w:val="00F3757B"/>
    <w:rsid w:val="00F62294"/>
    <w:rsid w:val="00F84DDE"/>
    <w:rsid w:val="00FF5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778A2"/>
  <w15:docId w15:val="{977C47C7-6354-405A-9D26-BF0EF5CE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30" w:right="39"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0"/>
      <w:ind w:left="54" w:hanging="10"/>
      <w:jc w:val="center"/>
      <w:outlineLvl w:val="0"/>
    </w:pPr>
    <w:rPr>
      <w:rFonts w:ascii="Times New Roman" w:eastAsia="Times New Roman" w:hAnsi="Times New Roman" w:cs="Times New Roman"/>
      <w:b/>
      <w:color w:val="000000"/>
      <w:sz w:val="28"/>
    </w:rPr>
  </w:style>
  <w:style w:type="paragraph" w:styleId="Heading2">
    <w:name w:val="heading 2"/>
    <w:basedOn w:val="Normal"/>
    <w:next w:val="Normal"/>
    <w:link w:val="Heading2Char"/>
    <w:uiPriority w:val="9"/>
    <w:unhideWhenUsed/>
    <w:qFormat/>
    <w:rsid w:val="006E0977"/>
    <w:pPr>
      <w:keepNext/>
      <w:spacing w:after="0" w:line="259" w:lineRule="auto"/>
      <w:ind w:left="63" w:right="10"/>
      <w:jc w:val="center"/>
      <w:outlineLvl w:val="1"/>
    </w:pPr>
    <w:rPr>
      <w:b/>
    </w:rPr>
  </w:style>
  <w:style w:type="paragraph" w:styleId="Heading3">
    <w:name w:val="heading 3"/>
    <w:basedOn w:val="Normal"/>
    <w:next w:val="Normal"/>
    <w:link w:val="Heading3Char"/>
    <w:uiPriority w:val="9"/>
    <w:unhideWhenUsed/>
    <w:qFormat/>
    <w:rsid w:val="00CB7C92"/>
    <w:pPr>
      <w:keepNext/>
      <w:spacing w:after="12" w:line="259" w:lineRule="auto"/>
      <w:ind w:left="110" w:right="0" w:firstLine="0"/>
      <w:jc w:val="center"/>
      <w:outlineLvl w:val="2"/>
    </w:pPr>
    <w:rPr>
      <w:b/>
      <w:bCs/>
    </w:rPr>
  </w:style>
  <w:style w:type="paragraph" w:styleId="Heading4">
    <w:name w:val="heading 4"/>
    <w:basedOn w:val="Normal"/>
    <w:next w:val="Normal"/>
    <w:link w:val="Heading4Char"/>
    <w:uiPriority w:val="9"/>
    <w:unhideWhenUsed/>
    <w:qFormat/>
    <w:rsid w:val="0026795F"/>
    <w:pPr>
      <w:keepNext/>
      <w:spacing w:after="0" w:line="240" w:lineRule="auto"/>
      <w:ind w:left="0" w:right="0" w:firstLine="0"/>
      <w:jc w:val="center"/>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Revision">
    <w:name w:val="Revision"/>
    <w:hidden/>
    <w:uiPriority w:val="99"/>
    <w:semiHidden/>
    <w:rsid w:val="006E0977"/>
    <w:pPr>
      <w:spacing w:after="0" w:line="240" w:lineRule="auto"/>
    </w:pPr>
    <w:rPr>
      <w:rFonts w:ascii="Times New Roman" w:eastAsia="Times New Roman" w:hAnsi="Times New Roman" w:cs="Times New Roman"/>
      <w:color w:val="000000"/>
      <w:sz w:val="28"/>
    </w:rPr>
  </w:style>
  <w:style w:type="character" w:customStyle="1" w:styleId="Heading2Char">
    <w:name w:val="Heading 2 Char"/>
    <w:basedOn w:val="DefaultParagraphFont"/>
    <w:link w:val="Heading2"/>
    <w:uiPriority w:val="9"/>
    <w:rsid w:val="006E0977"/>
    <w:rPr>
      <w:rFonts w:ascii="Times New Roman" w:eastAsia="Times New Roman" w:hAnsi="Times New Roman" w:cs="Times New Roman"/>
      <w:b/>
      <w:color w:val="000000"/>
      <w:sz w:val="28"/>
    </w:rPr>
  </w:style>
  <w:style w:type="paragraph" w:styleId="BlockText">
    <w:name w:val="Block Text"/>
    <w:basedOn w:val="Normal"/>
    <w:uiPriority w:val="99"/>
    <w:unhideWhenUsed/>
    <w:rsid w:val="00CB7C92"/>
    <w:pPr>
      <w:spacing w:line="240" w:lineRule="auto"/>
      <w:ind w:left="115" w:right="354"/>
      <w:jc w:val="both"/>
    </w:pPr>
  </w:style>
  <w:style w:type="paragraph" w:styleId="BodyText">
    <w:name w:val="Body Text"/>
    <w:basedOn w:val="Normal"/>
    <w:link w:val="BodyTextChar"/>
    <w:uiPriority w:val="99"/>
    <w:unhideWhenUsed/>
    <w:rsid w:val="00CB7C92"/>
    <w:pPr>
      <w:spacing w:after="0" w:line="259" w:lineRule="auto"/>
      <w:ind w:left="0" w:right="0" w:firstLine="0"/>
    </w:pPr>
  </w:style>
  <w:style w:type="character" w:customStyle="1" w:styleId="BodyTextChar">
    <w:name w:val="Body Text Char"/>
    <w:basedOn w:val="DefaultParagraphFont"/>
    <w:link w:val="BodyText"/>
    <w:uiPriority w:val="99"/>
    <w:rsid w:val="00CB7C92"/>
    <w:rPr>
      <w:rFonts w:ascii="Times New Roman" w:eastAsia="Times New Roman" w:hAnsi="Times New Roman" w:cs="Times New Roman"/>
      <w:color w:val="000000"/>
      <w:sz w:val="28"/>
    </w:rPr>
  </w:style>
  <w:style w:type="character" w:customStyle="1" w:styleId="Heading3Char">
    <w:name w:val="Heading 3 Char"/>
    <w:basedOn w:val="DefaultParagraphFont"/>
    <w:link w:val="Heading3"/>
    <w:uiPriority w:val="9"/>
    <w:rsid w:val="00CB7C92"/>
    <w:rPr>
      <w:rFonts w:ascii="Times New Roman" w:eastAsia="Times New Roman" w:hAnsi="Times New Roman" w:cs="Times New Roman"/>
      <w:b/>
      <w:bCs/>
      <w:color w:val="000000"/>
      <w:sz w:val="28"/>
    </w:rPr>
  </w:style>
  <w:style w:type="paragraph" w:styleId="BodyTextIndent">
    <w:name w:val="Body Text Indent"/>
    <w:basedOn w:val="Normal"/>
    <w:link w:val="BodyTextIndentChar"/>
    <w:uiPriority w:val="99"/>
    <w:unhideWhenUsed/>
    <w:rsid w:val="00CB7C92"/>
    <w:pPr>
      <w:ind w:left="134" w:right="0"/>
    </w:pPr>
  </w:style>
  <w:style w:type="character" w:customStyle="1" w:styleId="BodyTextIndentChar">
    <w:name w:val="Body Text Indent Char"/>
    <w:basedOn w:val="DefaultParagraphFont"/>
    <w:link w:val="BodyTextIndent"/>
    <w:uiPriority w:val="99"/>
    <w:rsid w:val="00CB7C92"/>
    <w:rPr>
      <w:rFonts w:ascii="Times New Roman" w:eastAsia="Times New Roman" w:hAnsi="Times New Roman" w:cs="Times New Roman"/>
      <w:color w:val="000000"/>
      <w:sz w:val="28"/>
    </w:rPr>
  </w:style>
  <w:style w:type="paragraph" w:styleId="Title">
    <w:name w:val="Title"/>
    <w:basedOn w:val="Normal"/>
    <w:next w:val="Normal"/>
    <w:link w:val="TitleChar"/>
    <w:uiPriority w:val="10"/>
    <w:qFormat/>
    <w:rsid w:val="00CB7C92"/>
    <w:pPr>
      <w:spacing w:after="0" w:line="259" w:lineRule="auto"/>
      <w:ind w:left="63" w:right="10"/>
      <w:jc w:val="center"/>
    </w:pPr>
    <w:rPr>
      <w:b/>
    </w:rPr>
  </w:style>
  <w:style w:type="character" w:customStyle="1" w:styleId="TitleChar">
    <w:name w:val="Title Char"/>
    <w:basedOn w:val="DefaultParagraphFont"/>
    <w:link w:val="Title"/>
    <w:uiPriority w:val="10"/>
    <w:rsid w:val="00CB7C92"/>
    <w:rPr>
      <w:rFonts w:ascii="Times New Roman" w:eastAsia="Times New Roman" w:hAnsi="Times New Roman" w:cs="Times New Roman"/>
      <w:b/>
      <w:color w:val="000000"/>
      <w:sz w:val="28"/>
    </w:rPr>
  </w:style>
  <w:style w:type="paragraph" w:styleId="BodyTextIndent2">
    <w:name w:val="Body Text Indent 2"/>
    <w:basedOn w:val="Normal"/>
    <w:link w:val="BodyTextIndent2Char"/>
    <w:uiPriority w:val="99"/>
    <w:unhideWhenUsed/>
    <w:rsid w:val="002B7AAD"/>
    <w:pPr>
      <w:ind w:left="0" w:right="134"/>
    </w:pPr>
    <w:rPr>
      <w:sz w:val="24"/>
      <w:szCs w:val="24"/>
    </w:rPr>
  </w:style>
  <w:style w:type="character" w:customStyle="1" w:styleId="BodyTextIndent2Char">
    <w:name w:val="Body Text Indent 2 Char"/>
    <w:basedOn w:val="DefaultParagraphFont"/>
    <w:link w:val="BodyTextIndent2"/>
    <w:uiPriority w:val="99"/>
    <w:rsid w:val="002B7AAD"/>
    <w:rPr>
      <w:rFonts w:ascii="Times New Roman" w:eastAsia="Times New Roman" w:hAnsi="Times New Roman" w:cs="Times New Roman"/>
      <w:color w:val="000000"/>
      <w:sz w:val="24"/>
      <w:szCs w:val="24"/>
    </w:rPr>
  </w:style>
  <w:style w:type="paragraph" w:styleId="BodyTextIndent3">
    <w:name w:val="Body Text Indent 3"/>
    <w:basedOn w:val="Normal"/>
    <w:link w:val="BodyTextIndent3Char"/>
    <w:uiPriority w:val="99"/>
    <w:unhideWhenUsed/>
    <w:rsid w:val="002B7AAD"/>
    <w:pPr>
      <w:spacing w:line="240" w:lineRule="auto"/>
      <w:ind w:left="0" w:right="1061"/>
      <w:jc w:val="both"/>
    </w:pPr>
    <w:rPr>
      <w:sz w:val="24"/>
      <w:szCs w:val="24"/>
    </w:rPr>
  </w:style>
  <w:style w:type="character" w:customStyle="1" w:styleId="BodyTextIndent3Char">
    <w:name w:val="Body Text Indent 3 Char"/>
    <w:basedOn w:val="DefaultParagraphFont"/>
    <w:link w:val="BodyTextIndent3"/>
    <w:uiPriority w:val="99"/>
    <w:rsid w:val="002B7AAD"/>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3770C"/>
    <w:rPr>
      <w:sz w:val="16"/>
      <w:szCs w:val="16"/>
    </w:rPr>
  </w:style>
  <w:style w:type="paragraph" w:styleId="CommentText">
    <w:name w:val="annotation text"/>
    <w:basedOn w:val="Normal"/>
    <w:link w:val="CommentTextChar"/>
    <w:uiPriority w:val="99"/>
    <w:unhideWhenUsed/>
    <w:rsid w:val="00A3770C"/>
    <w:pPr>
      <w:spacing w:line="240" w:lineRule="auto"/>
    </w:pPr>
    <w:rPr>
      <w:sz w:val="20"/>
      <w:szCs w:val="20"/>
    </w:rPr>
  </w:style>
  <w:style w:type="character" w:customStyle="1" w:styleId="CommentTextChar">
    <w:name w:val="Comment Text Char"/>
    <w:basedOn w:val="DefaultParagraphFont"/>
    <w:link w:val="CommentText"/>
    <w:uiPriority w:val="99"/>
    <w:rsid w:val="00A3770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3770C"/>
    <w:rPr>
      <w:b/>
      <w:bCs/>
    </w:rPr>
  </w:style>
  <w:style w:type="character" w:customStyle="1" w:styleId="CommentSubjectChar">
    <w:name w:val="Comment Subject Char"/>
    <w:basedOn w:val="CommentTextChar"/>
    <w:link w:val="CommentSubject"/>
    <w:uiPriority w:val="99"/>
    <w:semiHidden/>
    <w:rsid w:val="00A3770C"/>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331C02"/>
    <w:pPr>
      <w:ind w:left="720"/>
      <w:contextualSpacing/>
    </w:pPr>
  </w:style>
  <w:style w:type="character" w:customStyle="1" w:styleId="Heading4Char">
    <w:name w:val="Heading 4 Char"/>
    <w:basedOn w:val="DefaultParagraphFont"/>
    <w:link w:val="Heading4"/>
    <w:uiPriority w:val="9"/>
    <w:rsid w:val="0026795F"/>
    <w:rPr>
      <w:rFonts w:ascii="Times New Roman" w:eastAsia="Times New Roman" w:hAnsi="Times New Roman" w:cs="Times New Roman"/>
      <w:b/>
      <w:bCs/>
      <w:color w:val="000000"/>
      <w:sz w:val="24"/>
      <w:szCs w:val="24"/>
    </w:rPr>
  </w:style>
  <w:style w:type="paragraph" w:styleId="BodyText2">
    <w:name w:val="Body Text 2"/>
    <w:basedOn w:val="Normal"/>
    <w:link w:val="BodyText2Char"/>
    <w:uiPriority w:val="99"/>
    <w:unhideWhenUsed/>
    <w:rsid w:val="00C6475E"/>
    <w:pPr>
      <w:spacing w:after="0" w:line="240" w:lineRule="auto"/>
      <w:ind w:left="0" w:right="0" w:firstLine="0"/>
    </w:pPr>
    <w:rPr>
      <w:sz w:val="24"/>
      <w:szCs w:val="24"/>
    </w:rPr>
  </w:style>
  <w:style w:type="character" w:customStyle="1" w:styleId="BodyText2Char">
    <w:name w:val="Body Text 2 Char"/>
    <w:basedOn w:val="DefaultParagraphFont"/>
    <w:link w:val="BodyText2"/>
    <w:uiPriority w:val="99"/>
    <w:rsid w:val="00C6475E"/>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14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FCF"/>
    <w:rPr>
      <w:rFonts w:ascii="Segoe UI" w:eastAsia="Times New Roman" w:hAnsi="Segoe UI" w:cs="Segoe UI"/>
      <w:color w:val="000000"/>
      <w:sz w:val="18"/>
      <w:szCs w:val="18"/>
    </w:rPr>
  </w:style>
  <w:style w:type="paragraph" w:styleId="Header">
    <w:name w:val="header"/>
    <w:basedOn w:val="Normal"/>
    <w:link w:val="HeaderChar"/>
    <w:uiPriority w:val="99"/>
    <w:unhideWhenUsed/>
    <w:rsid w:val="00EC6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56A"/>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EC6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56A"/>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Microsoft Word - Municipal bylaws.doc</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Municipal bylaws.doc</dc:title>
  <dc:subject/>
  <dc:creator>lbataille</dc:creator>
  <cp:keywords/>
  <cp:lastModifiedBy>Kurtzner, Emily</cp:lastModifiedBy>
  <cp:revision>2</cp:revision>
  <cp:lastPrinted>2022-03-16T13:43:00Z</cp:lastPrinted>
  <dcterms:created xsi:type="dcterms:W3CDTF">2024-04-26T18:43:00Z</dcterms:created>
  <dcterms:modified xsi:type="dcterms:W3CDTF">2024-04-26T18:43:00Z</dcterms:modified>
</cp:coreProperties>
</file>