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6C3CA" w14:textId="77777777" w:rsidR="00A20C9E" w:rsidRPr="007D662C" w:rsidRDefault="005A4243">
      <w:pPr>
        <w:pStyle w:val="Heading1"/>
        <w:spacing w:before="39"/>
        <w:ind w:left="2757" w:right="2673" w:hanging="5"/>
        <w:jc w:val="center"/>
      </w:pPr>
      <w:r w:rsidRPr="007D662C">
        <w:t>NEW YORK STATE BAR ASSOCIATION INTELLECTUAL PROPERTY SECTION MEETING</w:t>
      </w:r>
      <w:r w:rsidRPr="007D662C">
        <w:rPr>
          <w:spacing w:val="-13"/>
        </w:rPr>
        <w:t xml:space="preserve"> </w:t>
      </w:r>
      <w:r w:rsidRPr="007D662C">
        <w:t>OF</w:t>
      </w:r>
      <w:r w:rsidRPr="007D662C">
        <w:rPr>
          <w:spacing w:val="-12"/>
        </w:rPr>
        <w:t xml:space="preserve"> </w:t>
      </w:r>
      <w:r w:rsidRPr="007D662C">
        <w:t>THE</w:t>
      </w:r>
      <w:r w:rsidRPr="007D662C">
        <w:rPr>
          <w:spacing w:val="-13"/>
        </w:rPr>
        <w:t xml:space="preserve"> </w:t>
      </w:r>
      <w:r w:rsidRPr="007D662C">
        <w:t>EXECUTIVE</w:t>
      </w:r>
      <w:r w:rsidRPr="007D662C">
        <w:rPr>
          <w:spacing w:val="-12"/>
        </w:rPr>
        <w:t xml:space="preserve"> </w:t>
      </w:r>
      <w:r w:rsidRPr="007D662C">
        <w:t>COMMITTEE</w:t>
      </w:r>
    </w:p>
    <w:p w14:paraId="5261E237" w14:textId="77777777" w:rsidR="00A20C9E" w:rsidRPr="007D662C" w:rsidRDefault="00A20C9E">
      <w:pPr>
        <w:pStyle w:val="BodyText"/>
        <w:spacing w:before="10"/>
        <w:ind w:left="0"/>
        <w:rPr>
          <w:b/>
        </w:rPr>
      </w:pPr>
    </w:p>
    <w:p w14:paraId="10303CEA" w14:textId="0E7CC2BC" w:rsidR="00A20C9E" w:rsidRPr="007D662C" w:rsidRDefault="00D07D64">
      <w:pPr>
        <w:pStyle w:val="BodyText"/>
        <w:spacing w:before="0"/>
        <w:ind w:left="2055" w:right="1975"/>
        <w:jc w:val="center"/>
      </w:pPr>
      <w:r>
        <w:rPr>
          <w:spacing w:val="-2"/>
        </w:rPr>
        <w:t>Wednesday</w:t>
      </w:r>
      <w:r w:rsidR="00C432E7" w:rsidRPr="007D662C">
        <w:rPr>
          <w:spacing w:val="-2"/>
        </w:rPr>
        <w:t>,</w:t>
      </w:r>
      <w:r w:rsidR="00C432E7" w:rsidRPr="007D662C">
        <w:t xml:space="preserve"> </w:t>
      </w:r>
      <w:r w:rsidR="00A865B3">
        <w:rPr>
          <w:spacing w:val="-2"/>
        </w:rPr>
        <w:t>September 11</w:t>
      </w:r>
      <w:r w:rsidR="00C432E7" w:rsidRPr="007D662C">
        <w:rPr>
          <w:spacing w:val="-2"/>
        </w:rPr>
        <w:t>,</w:t>
      </w:r>
      <w:r w:rsidR="00C432E7" w:rsidRPr="007D662C">
        <w:t xml:space="preserve"> </w:t>
      </w:r>
      <w:r w:rsidR="00DD3B96" w:rsidRPr="007D662C">
        <w:rPr>
          <w:spacing w:val="-4"/>
        </w:rPr>
        <w:t>202</w:t>
      </w:r>
      <w:r>
        <w:rPr>
          <w:spacing w:val="-4"/>
        </w:rPr>
        <w:t>4</w:t>
      </w:r>
    </w:p>
    <w:p w14:paraId="259D83D3" w14:textId="1B632F82" w:rsidR="00A20C9E" w:rsidRPr="007D662C" w:rsidRDefault="00D30EA9">
      <w:pPr>
        <w:pStyle w:val="BodyText"/>
        <w:spacing w:before="1"/>
        <w:ind w:left="2055" w:right="1974"/>
        <w:jc w:val="center"/>
      </w:pPr>
      <w:r>
        <w:t>11</w:t>
      </w:r>
      <w:r w:rsidR="00C432E7" w:rsidRPr="007D662C">
        <w:t>:00</w:t>
      </w:r>
      <w:r w:rsidR="00C432E7" w:rsidRPr="007D662C">
        <w:rPr>
          <w:spacing w:val="-9"/>
        </w:rPr>
        <w:t xml:space="preserve"> </w:t>
      </w:r>
      <w:r w:rsidR="00E06345">
        <w:t>a</w:t>
      </w:r>
      <w:r w:rsidR="00C432E7" w:rsidRPr="007D662C">
        <w:t>.m.</w:t>
      </w:r>
      <w:r w:rsidR="00C432E7" w:rsidRPr="007D662C">
        <w:rPr>
          <w:spacing w:val="-10"/>
        </w:rPr>
        <w:t xml:space="preserve"> </w:t>
      </w:r>
      <w:r w:rsidR="00C432E7" w:rsidRPr="007D662C">
        <w:t>–</w:t>
      </w:r>
      <w:r w:rsidR="00C432E7" w:rsidRPr="007D662C">
        <w:rPr>
          <w:spacing w:val="-6"/>
        </w:rPr>
        <w:t xml:space="preserve"> </w:t>
      </w:r>
      <w:r>
        <w:t>12</w:t>
      </w:r>
      <w:r w:rsidR="00C432E7" w:rsidRPr="007D662C">
        <w:t>:00</w:t>
      </w:r>
      <w:r w:rsidR="00C432E7" w:rsidRPr="007D662C">
        <w:rPr>
          <w:spacing w:val="-9"/>
        </w:rPr>
        <w:t xml:space="preserve"> </w:t>
      </w:r>
      <w:r>
        <w:rPr>
          <w:spacing w:val="-4"/>
        </w:rPr>
        <w:t>p</w:t>
      </w:r>
      <w:r w:rsidR="00C432E7" w:rsidRPr="007D662C">
        <w:rPr>
          <w:spacing w:val="-4"/>
        </w:rPr>
        <w:t>.m.</w:t>
      </w:r>
    </w:p>
    <w:p w14:paraId="26D6EC94" w14:textId="77777777" w:rsidR="0044611A" w:rsidRPr="007D662C" w:rsidRDefault="0044611A" w:rsidP="00A438E8">
      <w:pPr>
        <w:pBdr>
          <w:top w:val="nil"/>
          <w:left w:val="nil"/>
          <w:bottom w:val="nil"/>
          <w:right w:val="nil"/>
          <w:between w:val="nil"/>
        </w:pBdr>
        <w:spacing w:before="11"/>
      </w:pPr>
      <w:bookmarkStart w:id="0" w:name="OLE_LINK1"/>
    </w:p>
    <w:p w14:paraId="72C57F57" w14:textId="428BE1A7" w:rsidR="003C070B" w:rsidRDefault="005A4243" w:rsidP="00A865B3">
      <w:pPr>
        <w:pBdr>
          <w:top w:val="nil"/>
          <w:left w:val="nil"/>
          <w:bottom w:val="nil"/>
          <w:right w:val="nil"/>
          <w:between w:val="nil"/>
        </w:pBdr>
        <w:spacing w:before="11"/>
      </w:pPr>
      <w:bookmarkStart w:id="1" w:name="OLE_LINK8"/>
      <w:bookmarkStart w:id="2" w:name="OLE_LINK2"/>
      <w:r w:rsidRPr="007D662C">
        <w:t xml:space="preserve">In </w:t>
      </w:r>
      <w:r w:rsidRPr="00520206">
        <w:t>Attendance</w:t>
      </w:r>
      <w:r w:rsidRPr="003C070B">
        <w:t xml:space="preserve">:  </w:t>
      </w:r>
      <w:bookmarkEnd w:id="0"/>
      <w:r w:rsidR="00A865B3">
        <w:t>Amy Jasiewicz (</w:t>
      </w:r>
      <w:proofErr w:type="spellStart"/>
      <w:r w:rsidR="00A865B3">
        <w:t>NYSBA</w:t>
      </w:r>
      <w:proofErr w:type="spellEnd"/>
      <w:r w:rsidR="00A865B3">
        <w:t xml:space="preserve"> Section &amp; Meeting Services Department, </w:t>
      </w:r>
      <w:r w:rsidR="00A865B3" w:rsidRPr="00A865B3">
        <w:t>Assistant Director</w:t>
      </w:r>
      <w:r w:rsidR="00A865B3">
        <w:t xml:space="preserve">); </w:t>
      </w:r>
      <w:r w:rsidR="00B54201" w:rsidRPr="003C070B">
        <w:t>Brooke Singer;</w:t>
      </w:r>
      <w:r w:rsidR="00D07D64">
        <w:t xml:space="preserve"> </w:t>
      </w:r>
      <w:r w:rsidR="00A865B3">
        <w:t xml:space="preserve">Claire Gibson, </w:t>
      </w:r>
      <w:r w:rsidR="004E514D">
        <w:t xml:space="preserve">Deborah Robinson; </w:t>
      </w:r>
      <w:r w:rsidR="00A865B3">
        <w:t xml:space="preserve">Manny English; </w:t>
      </w:r>
      <w:r w:rsidR="00CE44BA">
        <w:t>Marc Lieberste</w:t>
      </w:r>
      <w:r w:rsidR="006B3A8A">
        <w:t>i</w:t>
      </w:r>
      <w:r w:rsidR="00CE44BA">
        <w:t>n</w:t>
      </w:r>
      <w:r w:rsidR="006B3A8A">
        <w:t xml:space="preserve">; </w:t>
      </w:r>
      <w:r w:rsidR="00A865B3">
        <w:t xml:space="preserve">Mike Oropallo; </w:t>
      </w:r>
      <w:r w:rsidR="0069447C">
        <w:t xml:space="preserve">Nyasha Foy; </w:t>
      </w:r>
      <w:r w:rsidRPr="003C070B">
        <w:t>Richard Ravin;</w:t>
      </w:r>
      <w:r w:rsidR="006B3A8A">
        <w:t xml:space="preserve"> Robin Silverman;</w:t>
      </w:r>
      <w:r w:rsidR="0069447C">
        <w:t xml:space="preserve"> Sarah Ryu</w:t>
      </w:r>
      <w:r w:rsidR="004E514D">
        <w:t>; Sharmin Woodall</w:t>
      </w:r>
      <w:r w:rsidR="00B54201" w:rsidRPr="003C070B">
        <w:t>.</w:t>
      </w:r>
      <w:r w:rsidR="006C3DF2">
        <w:t xml:space="preserve"> </w:t>
      </w:r>
      <w:r>
        <w:t xml:space="preserve">  </w:t>
      </w:r>
    </w:p>
    <w:bookmarkEnd w:id="1"/>
    <w:p w14:paraId="2AFB1E0B" w14:textId="77777777" w:rsidR="00A865B3" w:rsidRDefault="00A865B3" w:rsidP="004E514D">
      <w:pPr>
        <w:pBdr>
          <w:top w:val="nil"/>
          <w:left w:val="nil"/>
          <w:bottom w:val="nil"/>
          <w:right w:val="nil"/>
          <w:between w:val="nil"/>
        </w:pBdr>
        <w:spacing w:before="11"/>
      </w:pPr>
    </w:p>
    <w:p w14:paraId="486AFA92" w14:textId="6E62F2F2" w:rsidR="00654915" w:rsidRPr="007D662C" w:rsidRDefault="005A4243">
      <w:pPr>
        <w:pStyle w:val="BodyText"/>
        <w:spacing w:before="0"/>
        <w:ind w:left="0"/>
      </w:pPr>
      <w:r w:rsidRPr="007D662C">
        <w:t>Called to order</w:t>
      </w:r>
      <w:r w:rsidR="00AF294E">
        <w:t xml:space="preserve"> at </w:t>
      </w:r>
      <w:r w:rsidR="00D30EA9">
        <w:t>11:0</w:t>
      </w:r>
      <w:r w:rsidR="00A865B3">
        <w:t>9</w:t>
      </w:r>
      <w:r w:rsidR="004B5218">
        <w:t xml:space="preserve"> </w:t>
      </w:r>
      <w:r w:rsidR="00C00047">
        <w:t>a</w:t>
      </w:r>
      <w:r w:rsidR="008E0BE7">
        <w:t>.</w:t>
      </w:r>
      <w:r w:rsidR="00AF294E">
        <w:t>m</w:t>
      </w:r>
      <w:r w:rsidRPr="007D662C">
        <w:t>.</w:t>
      </w:r>
    </w:p>
    <w:p w14:paraId="4B1B9C9D" w14:textId="09853FBD" w:rsidR="008717BF" w:rsidRPr="00D972F8" w:rsidRDefault="005A4243" w:rsidP="003301C8">
      <w:pPr>
        <w:pStyle w:val="ListParagraph"/>
        <w:numPr>
          <w:ilvl w:val="0"/>
          <w:numId w:val="1"/>
        </w:numPr>
        <w:tabs>
          <w:tab w:val="left" w:pos="479"/>
          <w:tab w:val="left" w:pos="480"/>
        </w:tabs>
        <w:spacing w:before="182"/>
      </w:pPr>
      <w:r w:rsidRPr="007D662C">
        <w:rPr>
          <w:b/>
        </w:rPr>
        <w:t>Call</w:t>
      </w:r>
      <w:r w:rsidRPr="007D662C">
        <w:rPr>
          <w:b/>
          <w:spacing w:val="-7"/>
        </w:rPr>
        <w:t xml:space="preserve"> </w:t>
      </w:r>
      <w:r w:rsidRPr="007D662C">
        <w:rPr>
          <w:b/>
        </w:rPr>
        <w:t>to</w:t>
      </w:r>
      <w:r w:rsidRPr="007D662C">
        <w:rPr>
          <w:b/>
          <w:spacing w:val="-6"/>
        </w:rPr>
        <w:t xml:space="preserve"> </w:t>
      </w:r>
      <w:r w:rsidRPr="007D662C">
        <w:rPr>
          <w:b/>
        </w:rPr>
        <w:t>order,</w:t>
      </w:r>
      <w:r w:rsidRPr="007D662C">
        <w:rPr>
          <w:b/>
          <w:spacing w:val="-7"/>
        </w:rPr>
        <w:t xml:space="preserve"> </w:t>
      </w:r>
      <w:r w:rsidRPr="007D662C">
        <w:rPr>
          <w:b/>
        </w:rPr>
        <w:t>welcome</w:t>
      </w:r>
      <w:r w:rsidRPr="007D662C">
        <w:rPr>
          <w:b/>
          <w:spacing w:val="-7"/>
        </w:rPr>
        <w:t xml:space="preserve"> </w:t>
      </w:r>
      <w:r w:rsidRPr="007D662C">
        <w:t>(</w:t>
      </w:r>
      <w:r w:rsidR="00A865B3">
        <w:t>Nyasha Foy</w:t>
      </w:r>
      <w:r w:rsidRPr="007D662C">
        <w:rPr>
          <w:spacing w:val="-2"/>
        </w:rPr>
        <w:t>)</w:t>
      </w:r>
    </w:p>
    <w:p w14:paraId="0B046322" w14:textId="0C44DBCF" w:rsidR="00A865B3" w:rsidRPr="00A865B3" w:rsidRDefault="005A4243" w:rsidP="00A865B3">
      <w:pPr>
        <w:pStyle w:val="Heading1"/>
        <w:numPr>
          <w:ilvl w:val="0"/>
          <w:numId w:val="1"/>
        </w:numPr>
        <w:tabs>
          <w:tab w:val="left" w:pos="480"/>
        </w:tabs>
        <w:spacing w:before="134"/>
        <w:rPr>
          <w:b w:val="0"/>
        </w:rPr>
      </w:pPr>
      <w:r w:rsidRPr="007D662C">
        <w:t>Approval</w:t>
      </w:r>
      <w:r w:rsidRPr="007D662C">
        <w:rPr>
          <w:spacing w:val="-8"/>
        </w:rPr>
        <w:t xml:space="preserve"> </w:t>
      </w:r>
      <w:r w:rsidRPr="007D662C">
        <w:t>of</w:t>
      </w:r>
      <w:r w:rsidRPr="007D662C">
        <w:rPr>
          <w:spacing w:val="-7"/>
        </w:rPr>
        <w:t xml:space="preserve"> </w:t>
      </w:r>
      <w:r w:rsidRPr="007D662C">
        <w:rPr>
          <w:spacing w:val="-2"/>
        </w:rPr>
        <w:t xml:space="preserve">Minutes </w:t>
      </w:r>
      <w:r w:rsidRPr="007D662C">
        <w:rPr>
          <w:b w:val="0"/>
          <w:spacing w:val="-2"/>
        </w:rPr>
        <w:t>(</w:t>
      </w:r>
      <w:r w:rsidR="00A865B3">
        <w:rPr>
          <w:b w:val="0"/>
          <w:spacing w:val="-2"/>
        </w:rPr>
        <w:t>Nyasha Foy)</w:t>
      </w:r>
      <w:r w:rsidR="00A865B3">
        <w:rPr>
          <w:b w:val="0"/>
        </w:rPr>
        <w:t xml:space="preserve"> </w:t>
      </w:r>
    </w:p>
    <w:p w14:paraId="08554F09" w14:textId="1EFC1DA2" w:rsidR="00680F0B" w:rsidRPr="00680F0B" w:rsidRDefault="00680F0B" w:rsidP="00680F0B">
      <w:pPr>
        <w:pStyle w:val="Heading1"/>
        <w:tabs>
          <w:tab w:val="left" w:pos="480"/>
        </w:tabs>
        <w:spacing w:before="134"/>
        <w:rPr>
          <w:rFonts w:eastAsia="Times New Roman"/>
          <w:b w:val="0"/>
          <w:bCs w:val="0"/>
        </w:rPr>
      </w:pPr>
      <w:r>
        <w:rPr>
          <w:rFonts w:eastAsia="Times New Roman"/>
          <w:b w:val="0"/>
          <w:bCs w:val="0"/>
        </w:rPr>
        <w:tab/>
      </w:r>
      <w:r>
        <w:rPr>
          <w:rFonts w:eastAsia="Times New Roman"/>
          <w:b w:val="0"/>
          <w:bCs w:val="0"/>
        </w:rPr>
        <w:tab/>
      </w:r>
      <w:r>
        <w:rPr>
          <w:rFonts w:eastAsia="Times New Roman"/>
          <w:b w:val="0"/>
          <w:bCs w:val="0"/>
        </w:rPr>
        <w:tab/>
      </w:r>
      <w:r w:rsidRPr="00680F0B">
        <w:rPr>
          <w:rFonts w:eastAsia="Times New Roman"/>
          <w:b w:val="0"/>
          <w:bCs w:val="0"/>
        </w:rPr>
        <w:t>a. Link for March 2023 through November 2023</w:t>
      </w:r>
    </w:p>
    <w:p w14:paraId="4BC5AEF6" w14:textId="5000C897" w:rsidR="00680F0B" w:rsidRPr="00680F0B" w:rsidRDefault="00680F0B" w:rsidP="00680F0B">
      <w:pPr>
        <w:pStyle w:val="Heading1"/>
        <w:tabs>
          <w:tab w:val="left" w:pos="480"/>
        </w:tabs>
        <w:spacing w:before="134"/>
        <w:rPr>
          <w:rFonts w:eastAsia="Times New Roman"/>
          <w:b w:val="0"/>
          <w:bCs w:val="0"/>
        </w:rPr>
      </w:pPr>
      <w:r>
        <w:rPr>
          <w:rFonts w:eastAsia="Times New Roman"/>
          <w:b w:val="0"/>
          <w:bCs w:val="0"/>
        </w:rPr>
        <w:tab/>
      </w:r>
      <w:r>
        <w:rPr>
          <w:rFonts w:eastAsia="Times New Roman"/>
          <w:b w:val="0"/>
          <w:bCs w:val="0"/>
        </w:rPr>
        <w:tab/>
      </w:r>
      <w:r>
        <w:rPr>
          <w:rFonts w:eastAsia="Times New Roman"/>
          <w:b w:val="0"/>
          <w:bCs w:val="0"/>
        </w:rPr>
        <w:tab/>
      </w:r>
      <w:r w:rsidRPr="00680F0B">
        <w:rPr>
          <w:rFonts w:eastAsia="Times New Roman"/>
          <w:b w:val="0"/>
          <w:bCs w:val="0"/>
        </w:rPr>
        <w:t>b. December 2023</w:t>
      </w:r>
    </w:p>
    <w:p w14:paraId="79D5F106" w14:textId="13E8656E" w:rsidR="00680F0B" w:rsidRPr="00680F0B" w:rsidRDefault="00680F0B" w:rsidP="00680F0B">
      <w:pPr>
        <w:pStyle w:val="Heading1"/>
        <w:tabs>
          <w:tab w:val="left" w:pos="480"/>
        </w:tabs>
        <w:spacing w:before="134"/>
        <w:rPr>
          <w:rFonts w:eastAsia="Times New Roman"/>
          <w:b w:val="0"/>
          <w:bCs w:val="0"/>
        </w:rPr>
      </w:pPr>
      <w:r>
        <w:rPr>
          <w:rFonts w:eastAsia="Times New Roman"/>
          <w:b w:val="0"/>
          <w:bCs w:val="0"/>
        </w:rPr>
        <w:tab/>
      </w:r>
      <w:r>
        <w:rPr>
          <w:rFonts w:eastAsia="Times New Roman"/>
          <w:b w:val="0"/>
          <w:bCs w:val="0"/>
        </w:rPr>
        <w:tab/>
      </w:r>
      <w:r>
        <w:rPr>
          <w:rFonts w:eastAsia="Times New Roman"/>
          <w:b w:val="0"/>
          <w:bCs w:val="0"/>
        </w:rPr>
        <w:tab/>
      </w:r>
      <w:r w:rsidRPr="00680F0B">
        <w:rPr>
          <w:rFonts w:eastAsia="Times New Roman"/>
          <w:b w:val="0"/>
          <w:bCs w:val="0"/>
        </w:rPr>
        <w:t>c. January 2024</w:t>
      </w:r>
    </w:p>
    <w:p w14:paraId="1F8C7555" w14:textId="0D7EF3AC" w:rsidR="00680F0B" w:rsidRPr="00680F0B" w:rsidRDefault="00680F0B" w:rsidP="00680F0B">
      <w:pPr>
        <w:pStyle w:val="Heading1"/>
        <w:tabs>
          <w:tab w:val="left" w:pos="480"/>
        </w:tabs>
        <w:spacing w:before="134"/>
        <w:rPr>
          <w:rFonts w:eastAsia="Times New Roman"/>
          <w:b w:val="0"/>
          <w:bCs w:val="0"/>
        </w:rPr>
      </w:pPr>
      <w:r>
        <w:rPr>
          <w:rFonts w:eastAsia="Times New Roman"/>
          <w:b w:val="0"/>
          <w:bCs w:val="0"/>
        </w:rPr>
        <w:tab/>
      </w:r>
      <w:r>
        <w:rPr>
          <w:rFonts w:eastAsia="Times New Roman"/>
          <w:b w:val="0"/>
          <w:bCs w:val="0"/>
        </w:rPr>
        <w:tab/>
      </w:r>
      <w:r>
        <w:rPr>
          <w:rFonts w:eastAsia="Times New Roman"/>
          <w:b w:val="0"/>
          <w:bCs w:val="0"/>
        </w:rPr>
        <w:tab/>
      </w:r>
      <w:r w:rsidRPr="00680F0B">
        <w:rPr>
          <w:rFonts w:eastAsia="Times New Roman"/>
          <w:b w:val="0"/>
          <w:bCs w:val="0"/>
        </w:rPr>
        <w:t>d. March 2024</w:t>
      </w:r>
    </w:p>
    <w:p w14:paraId="55D14170" w14:textId="40B24C3A" w:rsidR="00680F0B" w:rsidRDefault="00680F0B" w:rsidP="00680F0B">
      <w:pPr>
        <w:pStyle w:val="Heading1"/>
        <w:tabs>
          <w:tab w:val="left" w:pos="480"/>
        </w:tabs>
        <w:spacing w:before="134"/>
        <w:rPr>
          <w:rFonts w:eastAsia="Times New Roman"/>
          <w:b w:val="0"/>
          <w:bCs w:val="0"/>
        </w:rPr>
      </w:pPr>
      <w:r>
        <w:rPr>
          <w:rFonts w:eastAsia="Times New Roman"/>
          <w:b w:val="0"/>
          <w:bCs w:val="0"/>
        </w:rPr>
        <w:tab/>
      </w:r>
      <w:r>
        <w:rPr>
          <w:rFonts w:eastAsia="Times New Roman"/>
          <w:b w:val="0"/>
          <w:bCs w:val="0"/>
        </w:rPr>
        <w:tab/>
      </w:r>
      <w:r>
        <w:rPr>
          <w:rFonts w:eastAsia="Times New Roman"/>
          <w:b w:val="0"/>
          <w:bCs w:val="0"/>
        </w:rPr>
        <w:tab/>
      </w:r>
      <w:r w:rsidRPr="00680F0B">
        <w:rPr>
          <w:rFonts w:eastAsia="Times New Roman"/>
          <w:b w:val="0"/>
          <w:bCs w:val="0"/>
        </w:rPr>
        <w:t>e. April 2024</w:t>
      </w:r>
    </w:p>
    <w:p w14:paraId="3C252295" w14:textId="77777777" w:rsidR="00680F0B" w:rsidRDefault="00680F0B" w:rsidP="00680F0B">
      <w:pPr>
        <w:rPr>
          <w:spacing w:val="-2"/>
        </w:rPr>
      </w:pPr>
    </w:p>
    <w:p w14:paraId="1FC95D7F" w14:textId="57C859AD" w:rsidR="00777436" w:rsidRPr="00680F0B" w:rsidRDefault="00777436" w:rsidP="00680F0B">
      <w:pPr>
        <w:ind w:firstLine="479"/>
      </w:pPr>
      <w:r w:rsidRPr="00680F0B">
        <w:rPr>
          <w:spacing w:val="-2"/>
        </w:rPr>
        <w:t xml:space="preserve">We </w:t>
      </w:r>
      <w:r w:rsidR="00A865B3" w:rsidRPr="00680F0B">
        <w:rPr>
          <w:spacing w:val="-2"/>
        </w:rPr>
        <w:t>are asking for approval of the minutes.  There are links that you can click to approve the minutes</w:t>
      </w:r>
      <w:r w:rsidRPr="00680F0B">
        <w:rPr>
          <w:spacing w:val="-2"/>
        </w:rPr>
        <w:t>.</w:t>
      </w:r>
    </w:p>
    <w:p w14:paraId="1C1464C0" w14:textId="729E47F9" w:rsidR="00E67514" w:rsidRPr="0091150D" w:rsidRDefault="005A4243" w:rsidP="003301C8">
      <w:pPr>
        <w:pStyle w:val="Heading1"/>
        <w:numPr>
          <w:ilvl w:val="0"/>
          <w:numId w:val="1"/>
        </w:numPr>
        <w:spacing w:before="134" w:after="240"/>
      </w:pPr>
      <w:r w:rsidRPr="007D662C">
        <w:t>Financial</w:t>
      </w:r>
      <w:r w:rsidRPr="007D662C">
        <w:rPr>
          <w:spacing w:val="-11"/>
        </w:rPr>
        <w:t xml:space="preserve"> </w:t>
      </w:r>
      <w:r w:rsidRPr="007D662C">
        <w:t>Report</w:t>
      </w:r>
      <w:r w:rsidRPr="007D662C">
        <w:rPr>
          <w:spacing w:val="-11"/>
        </w:rPr>
        <w:t xml:space="preserve"> </w:t>
      </w:r>
      <w:r w:rsidRPr="007D662C">
        <w:rPr>
          <w:b w:val="0"/>
        </w:rPr>
        <w:t>(</w:t>
      </w:r>
      <w:r w:rsidR="00A865B3">
        <w:rPr>
          <w:b w:val="0"/>
          <w:spacing w:val="-4"/>
        </w:rPr>
        <w:t xml:space="preserve">Leonie Huang provided report </w:t>
      </w:r>
      <w:r w:rsidR="00680F0B">
        <w:rPr>
          <w:b w:val="0"/>
          <w:spacing w:val="-4"/>
        </w:rPr>
        <w:t xml:space="preserve">and budget highlights; </w:t>
      </w:r>
      <w:r w:rsidR="00A865B3">
        <w:rPr>
          <w:b w:val="0"/>
          <w:spacing w:val="-4"/>
        </w:rPr>
        <w:t xml:space="preserve"> Nyasha presenting</w:t>
      </w:r>
      <w:r w:rsidR="008717BF" w:rsidRPr="007D662C">
        <w:rPr>
          <w:b w:val="0"/>
          <w:spacing w:val="-4"/>
        </w:rPr>
        <w:t>)</w:t>
      </w:r>
      <w:r w:rsidR="00C00047">
        <w:rPr>
          <w:b w:val="0"/>
          <w:spacing w:val="-4"/>
        </w:rPr>
        <w:t xml:space="preserve"> </w:t>
      </w:r>
    </w:p>
    <w:p w14:paraId="0D58DB22" w14:textId="77777777" w:rsidR="00A865B3" w:rsidRDefault="00A865B3" w:rsidP="00A865B3">
      <w:pPr>
        <w:pStyle w:val="ListParagraph"/>
        <w:numPr>
          <w:ilvl w:val="0"/>
          <w:numId w:val="7"/>
        </w:numPr>
        <w:rPr>
          <w:rFonts w:eastAsia="Times New Roman"/>
        </w:rPr>
      </w:pPr>
      <w:r>
        <w:rPr>
          <w:rFonts w:eastAsia="Times New Roman"/>
        </w:rPr>
        <w:t>J</w:t>
      </w:r>
      <w:r w:rsidRPr="00A865B3">
        <w:rPr>
          <w:rFonts w:eastAsia="Times New Roman"/>
        </w:rPr>
        <w:t>uly 2024 Financial Report</w:t>
      </w:r>
    </w:p>
    <w:p w14:paraId="36205B42" w14:textId="77777777" w:rsidR="00A865B3" w:rsidRDefault="00A865B3" w:rsidP="00A865B3">
      <w:pPr>
        <w:pStyle w:val="ListParagraph"/>
        <w:numPr>
          <w:ilvl w:val="1"/>
          <w:numId w:val="7"/>
        </w:numPr>
        <w:rPr>
          <w:rFonts w:eastAsia="Times New Roman"/>
        </w:rPr>
      </w:pPr>
      <w:r w:rsidRPr="00A865B3">
        <w:rPr>
          <w:rFonts w:eastAsia="Times New Roman"/>
        </w:rPr>
        <w:t>According to the Financials through July 2024, we have total income of $24,615.50 and total expenses of $31,670.15</w:t>
      </w:r>
    </w:p>
    <w:p w14:paraId="55191BA1" w14:textId="59DA0AB8" w:rsidR="00025792" w:rsidRDefault="00A865B3" w:rsidP="00A865B3">
      <w:pPr>
        <w:pStyle w:val="ListParagraph"/>
        <w:numPr>
          <w:ilvl w:val="1"/>
          <w:numId w:val="7"/>
        </w:numPr>
        <w:rPr>
          <w:rFonts w:eastAsia="Times New Roman"/>
        </w:rPr>
      </w:pPr>
      <w:r w:rsidRPr="00A865B3">
        <w:rPr>
          <w:rFonts w:eastAsia="Times New Roman"/>
        </w:rPr>
        <w:t>Our net Income over expenses year to date is -$7,054.65 and our accumulated surplus is $131,903</w:t>
      </w:r>
      <w:r>
        <w:rPr>
          <w:rFonts w:eastAsia="Times New Roman"/>
        </w:rPr>
        <w:t xml:space="preserve"> (calculated through year-end numbers in December 2023)</w:t>
      </w:r>
      <w:r w:rsidRPr="00A865B3">
        <w:rPr>
          <w:rFonts w:eastAsia="Times New Roman"/>
        </w:rPr>
        <w:t>.</w:t>
      </w:r>
    </w:p>
    <w:p w14:paraId="52079408" w14:textId="77777777" w:rsidR="00A865B3" w:rsidRDefault="00A865B3" w:rsidP="00A865B3">
      <w:pPr>
        <w:pStyle w:val="ListParagraph"/>
        <w:numPr>
          <w:ilvl w:val="0"/>
          <w:numId w:val="7"/>
        </w:numPr>
        <w:rPr>
          <w:rFonts w:eastAsia="Times New Roman"/>
        </w:rPr>
      </w:pPr>
      <w:r w:rsidRPr="00A865B3">
        <w:rPr>
          <w:rFonts w:eastAsia="Times New Roman"/>
        </w:rPr>
        <w:t>Summary Highlights of 2025 proposed budget submitted on July 16, 2024:</w:t>
      </w:r>
    </w:p>
    <w:p w14:paraId="73AFE51F" w14:textId="77777777" w:rsidR="00A865B3" w:rsidRDefault="00A865B3" w:rsidP="00A865B3">
      <w:pPr>
        <w:pStyle w:val="ListParagraph"/>
        <w:numPr>
          <w:ilvl w:val="1"/>
          <w:numId w:val="7"/>
        </w:numPr>
        <w:rPr>
          <w:rFonts w:eastAsia="Times New Roman"/>
        </w:rPr>
      </w:pPr>
      <w:r w:rsidRPr="00A865B3">
        <w:rPr>
          <w:rFonts w:eastAsia="Times New Roman"/>
        </w:rPr>
        <w:t xml:space="preserve">We have a proposed Budget of $64,620 for 2025.  </w:t>
      </w:r>
    </w:p>
    <w:p w14:paraId="6EBA2B34" w14:textId="77777777" w:rsidR="00A865B3" w:rsidRDefault="00A865B3" w:rsidP="00A865B3">
      <w:pPr>
        <w:pStyle w:val="ListParagraph"/>
        <w:numPr>
          <w:ilvl w:val="2"/>
          <w:numId w:val="7"/>
        </w:numPr>
        <w:rPr>
          <w:rFonts w:eastAsia="Times New Roman"/>
        </w:rPr>
      </w:pPr>
      <w:r w:rsidRPr="00A865B3">
        <w:rPr>
          <w:rFonts w:eastAsia="Times New Roman"/>
        </w:rPr>
        <w:t xml:space="preserve">This is a reduction of $14,180 from the 2024 budget of $78,800.  </w:t>
      </w:r>
    </w:p>
    <w:p w14:paraId="7BE20C89" w14:textId="77777777" w:rsidR="00A865B3" w:rsidRDefault="00A865B3" w:rsidP="00A865B3">
      <w:pPr>
        <w:pStyle w:val="ListParagraph"/>
        <w:numPr>
          <w:ilvl w:val="2"/>
          <w:numId w:val="7"/>
        </w:numPr>
        <w:rPr>
          <w:rFonts w:eastAsia="Times New Roman"/>
        </w:rPr>
      </w:pPr>
      <w:r w:rsidRPr="00A865B3">
        <w:rPr>
          <w:rFonts w:eastAsia="Times New Roman"/>
        </w:rPr>
        <w:t xml:space="preserve">The reductions come from expense lines that have not been used in the past several years, such as budgeted amounts for audio visual meeting expenses, and speaker and postage expenses, for example, where actual spending has been lower than budgeted.  </w:t>
      </w:r>
    </w:p>
    <w:p w14:paraId="20B74267" w14:textId="77777777" w:rsidR="00680F0B" w:rsidRDefault="00A865B3" w:rsidP="00A865B3">
      <w:pPr>
        <w:pStyle w:val="ListParagraph"/>
        <w:numPr>
          <w:ilvl w:val="2"/>
          <w:numId w:val="7"/>
        </w:numPr>
        <w:rPr>
          <w:rFonts w:eastAsia="Times New Roman"/>
        </w:rPr>
      </w:pPr>
      <w:r w:rsidRPr="00A865B3">
        <w:rPr>
          <w:rFonts w:eastAsia="Times New Roman"/>
        </w:rPr>
        <w:t xml:space="preserve">The 2025 budget also includes a line item increase for awards and grants of $3,600 above the 2024 budgeted amount, for a 2025 total of $18,600 to support maintaining diversity related initiatives including the writing competition and Mimi Netter Scholarship at the 2024 level of $15,000, plus new funding for fellowship positions and to restock plant patents.  </w:t>
      </w:r>
    </w:p>
    <w:p w14:paraId="600C9571" w14:textId="77777777" w:rsidR="00680F0B" w:rsidRDefault="00A865B3" w:rsidP="00A865B3">
      <w:pPr>
        <w:pStyle w:val="ListParagraph"/>
        <w:numPr>
          <w:ilvl w:val="2"/>
          <w:numId w:val="7"/>
        </w:numPr>
        <w:rPr>
          <w:rFonts w:eastAsia="Times New Roman"/>
        </w:rPr>
      </w:pPr>
      <w:r w:rsidRPr="00A865B3">
        <w:rPr>
          <w:rFonts w:eastAsia="Times New Roman"/>
        </w:rPr>
        <w:lastRenderedPageBreak/>
        <w:t xml:space="preserve">We also have shifted more funding to support membership initiatives, such as shifting $1,000 for in-person social/networking events to drive membership.  </w:t>
      </w:r>
    </w:p>
    <w:p w14:paraId="04C31711" w14:textId="77777777" w:rsidR="00680F0B" w:rsidRDefault="00A865B3" w:rsidP="00680F0B">
      <w:pPr>
        <w:pStyle w:val="ListParagraph"/>
        <w:numPr>
          <w:ilvl w:val="1"/>
          <w:numId w:val="7"/>
        </w:numPr>
        <w:rPr>
          <w:rFonts w:eastAsia="Times New Roman"/>
        </w:rPr>
      </w:pPr>
      <w:r w:rsidRPr="00A865B3">
        <w:rPr>
          <w:rFonts w:eastAsia="Times New Roman"/>
        </w:rPr>
        <w:t xml:space="preserve">The 2025 budget is funded by $37,770 of the accumulated surplus (as compared to $37,000 </w:t>
      </w:r>
      <w:r w:rsidR="00680F0B">
        <w:rPr>
          <w:rFonts w:eastAsia="Times New Roman"/>
        </w:rPr>
        <w:t xml:space="preserve">of the accumulated surplus </w:t>
      </w:r>
      <w:r w:rsidRPr="00A865B3">
        <w:rPr>
          <w:rFonts w:eastAsia="Times New Roman"/>
        </w:rPr>
        <w:t xml:space="preserve">budgeted </w:t>
      </w:r>
      <w:r w:rsidR="00680F0B">
        <w:rPr>
          <w:rFonts w:eastAsia="Times New Roman"/>
        </w:rPr>
        <w:t>to fund the 2024 budget</w:t>
      </w:r>
      <w:r w:rsidRPr="00A865B3">
        <w:rPr>
          <w:rFonts w:eastAsia="Times New Roman"/>
        </w:rPr>
        <w:t xml:space="preserve">).  </w:t>
      </w:r>
    </w:p>
    <w:p w14:paraId="64B53062" w14:textId="399F3DC8" w:rsidR="00A865B3" w:rsidRPr="00A865B3" w:rsidRDefault="00A865B3" w:rsidP="00680F0B">
      <w:pPr>
        <w:pStyle w:val="ListParagraph"/>
        <w:numPr>
          <w:ilvl w:val="2"/>
          <w:numId w:val="7"/>
        </w:numPr>
        <w:rPr>
          <w:rFonts w:eastAsia="Times New Roman"/>
        </w:rPr>
      </w:pPr>
      <w:r w:rsidRPr="00A865B3">
        <w:rPr>
          <w:rFonts w:eastAsia="Times New Roman"/>
        </w:rPr>
        <w:t xml:space="preserve">As noted the accumulated surplus </w:t>
      </w:r>
      <w:r w:rsidR="00680F0B">
        <w:rPr>
          <w:rFonts w:eastAsia="Times New Roman"/>
        </w:rPr>
        <w:t xml:space="preserve">stands </w:t>
      </w:r>
      <w:r w:rsidRPr="00A865B3">
        <w:rPr>
          <w:rFonts w:eastAsia="Times New Roman"/>
        </w:rPr>
        <w:t>at $131,903</w:t>
      </w:r>
      <w:r w:rsidR="00680F0B">
        <w:rPr>
          <w:rFonts w:eastAsia="Times New Roman"/>
        </w:rPr>
        <w:t xml:space="preserve"> (based on the most recent surplus numbers reported, which was from December 2023)</w:t>
      </w:r>
      <w:r w:rsidRPr="00A865B3">
        <w:rPr>
          <w:rFonts w:eastAsia="Times New Roman"/>
        </w:rPr>
        <w:t xml:space="preserve"> leaving $57,133 in accumulated surplus at the end of 2025, if the full budgeted amounts for 2024 and 2025 are actually used.   </w:t>
      </w:r>
    </w:p>
    <w:p w14:paraId="33F8B543" w14:textId="77777777" w:rsidR="00A865B3" w:rsidRPr="00A865B3" w:rsidRDefault="00A865B3" w:rsidP="00A865B3">
      <w:pPr>
        <w:rPr>
          <w:rFonts w:eastAsia="Times New Roman"/>
        </w:rPr>
      </w:pPr>
    </w:p>
    <w:p w14:paraId="5EEA3B06" w14:textId="19B02835" w:rsidR="00680F0B" w:rsidRDefault="00680F0B" w:rsidP="00680F0B">
      <w:pPr>
        <w:pStyle w:val="Heading1"/>
        <w:spacing w:before="134" w:after="240"/>
      </w:pPr>
      <w:r>
        <w:t>IV.</w:t>
      </w:r>
      <w:r>
        <w:tab/>
        <w:t>IP Section Leadership</w:t>
      </w:r>
    </w:p>
    <w:p w14:paraId="44C9BF23" w14:textId="5AE7474B" w:rsidR="00680F0B" w:rsidRPr="00FE14AA" w:rsidRDefault="00680F0B" w:rsidP="00FE14AA">
      <w:pPr>
        <w:pStyle w:val="Heading1"/>
        <w:spacing w:before="134" w:after="240"/>
        <w:ind w:firstLine="241"/>
        <w:rPr>
          <w:b w:val="0"/>
          <w:bCs w:val="0"/>
        </w:rPr>
      </w:pPr>
      <w:r w:rsidRPr="00FE14AA">
        <w:rPr>
          <w:b w:val="0"/>
          <w:bCs w:val="0"/>
        </w:rPr>
        <w:t>a. Secretary: Donna A. Tobin</w:t>
      </w:r>
    </w:p>
    <w:p w14:paraId="35629F28" w14:textId="77777777" w:rsidR="004F1566" w:rsidRDefault="004F1566" w:rsidP="00680F0B">
      <w:pPr>
        <w:pStyle w:val="Heading1"/>
        <w:spacing w:before="134" w:after="240"/>
        <w:ind w:firstLine="0"/>
        <w:rPr>
          <w:b w:val="0"/>
          <w:bCs w:val="0"/>
        </w:rPr>
      </w:pPr>
      <w:r>
        <w:rPr>
          <w:b w:val="0"/>
          <w:bCs w:val="0"/>
        </w:rPr>
        <w:t xml:space="preserve">Rick Ravin, Marc </w:t>
      </w:r>
      <w:r w:rsidRPr="004F1566">
        <w:rPr>
          <w:b w:val="0"/>
          <w:bCs w:val="0"/>
        </w:rPr>
        <w:t>Lieberstein</w:t>
      </w:r>
      <w:r>
        <w:rPr>
          <w:b w:val="0"/>
          <w:bCs w:val="0"/>
        </w:rPr>
        <w:t xml:space="preserve">, and Joyce Creidy served on the nominating committee to fill the open Secretary position.  </w:t>
      </w:r>
    </w:p>
    <w:p w14:paraId="02CB6A20" w14:textId="77777777" w:rsidR="004F1566" w:rsidRDefault="00680F0B" w:rsidP="00680F0B">
      <w:pPr>
        <w:pStyle w:val="Heading1"/>
        <w:spacing w:before="134" w:after="240"/>
        <w:ind w:firstLine="0"/>
        <w:rPr>
          <w:b w:val="0"/>
          <w:bCs w:val="0"/>
        </w:rPr>
      </w:pPr>
      <w:r>
        <w:rPr>
          <w:b w:val="0"/>
          <w:bCs w:val="0"/>
        </w:rPr>
        <w:t xml:space="preserve">Rick Ravin reports that the Section </w:t>
      </w:r>
      <w:r w:rsidR="00B96596">
        <w:rPr>
          <w:b w:val="0"/>
          <w:bCs w:val="0"/>
        </w:rPr>
        <w:t xml:space="preserve">has a nominee to </w:t>
      </w:r>
      <w:r w:rsidR="004F1566">
        <w:rPr>
          <w:b w:val="0"/>
          <w:bCs w:val="0"/>
        </w:rPr>
        <w:t>fulfill</w:t>
      </w:r>
      <w:r w:rsidR="00B96596">
        <w:rPr>
          <w:b w:val="0"/>
          <w:bCs w:val="0"/>
        </w:rPr>
        <w:t xml:space="preserve"> the role of Secretary until the next annual meeting.  The nominee is</w:t>
      </w:r>
      <w:r>
        <w:rPr>
          <w:b w:val="0"/>
          <w:bCs w:val="0"/>
        </w:rPr>
        <w:t xml:space="preserve"> Donna </w:t>
      </w:r>
      <w:r w:rsidR="00B96596">
        <w:rPr>
          <w:b w:val="0"/>
          <w:bCs w:val="0"/>
        </w:rPr>
        <w:t xml:space="preserve">A. </w:t>
      </w:r>
      <w:r>
        <w:rPr>
          <w:b w:val="0"/>
          <w:bCs w:val="0"/>
        </w:rPr>
        <w:t xml:space="preserve">Tobin.  </w:t>
      </w:r>
      <w:r w:rsidR="00B96596">
        <w:rPr>
          <w:b w:val="0"/>
          <w:bCs w:val="0"/>
        </w:rPr>
        <w:t>Sharmin reports that the count is currently 12 in favor.  The group discussed that there are 2</w:t>
      </w:r>
      <w:r w:rsidR="004F1566">
        <w:rPr>
          <w:b w:val="0"/>
          <w:bCs w:val="0"/>
        </w:rPr>
        <w:t>3</w:t>
      </w:r>
      <w:r w:rsidR="00B96596">
        <w:rPr>
          <w:b w:val="0"/>
          <w:bCs w:val="0"/>
        </w:rPr>
        <w:t xml:space="preserve"> EC members</w:t>
      </w:r>
      <w:r w:rsidR="004F1566">
        <w:rPr>
          <w:b w:val="0"/>
          <w:bCs w:val="0"/>
        </w:rPr>
        <w:t xml:space="preserve">.  </w:t>
      </w:r>
    </w:p>
    <w:p w14:paraId="4B37DB2D" w14:textId="77777777" w:rsidR="004F1566" w:rsidRDefault="004F1566" w:rsidP="00680F0B">
      <w:pPr>
        <w:pStyle w:val="Heading1"/>
        <w:spacing w:before="134" w:after="240"/>
        <w:ind w:firstLine="0"/>
        <w:rPr>
          <w:b w:val="0"/>
          <w:bCs w:val="0"/>
        </w:rPr>
      </w:pPr>
      <w:r>
        <w:rPr>
          <w:b w:val="0"/>
          <w:bCs w:val="0"/>
        </w:rPr>
        <w:t xml:space="preserve">The Section Bylaws will be circulated for the quorum requirements and so that everyone can review the Bylaws, including to confirm virtual voting.  </w:t>
      </w:r>
    </w:p>
    <w:p w14:paraId="2A9061C3" w14:textId="264E17D8" w:rsidR="00680F0B" w:rsidRPr="00680F0B" w:rsidRDefault="004F1566" w:rsidP="004F1566">
      <w:pPr>
        <w:pStyle w:val="Heading1"/>
        <w:spacing w:before="134" w:after="240"/>
        <w:ind w:firstLine="0"/>
        <w:rPr>
          <w:b w:val="0"/>
          <w:bCs w:val="0"/>
        </w:rPr>
      </w:pPr>
      <w:r>
        <w:rPr>
          <w:b w:val="0"/>
          <w:bCs w:val="0"/>
        </w:rPr>
        <w:t>Mike Oropallo notes that t</w:t>
      </w:r>
      <w:r w:rsidRPr="004F1566">
        <w:rPr>
          <w:b w:val="0"/>
          <w:bCs w:val="0"/>
        </w:rPr>
        <w:t xml:space="preserve">he Bylaws state </w:t>
      </w:r>
      <w:r>
        <w:rPr>
          <w:b w:val="0"/>
          <w:bCs w:val="0"/>
        </w:rPr>
        <w:t>that</w:t>
      </w:r>
      <w:r w:rsidRPr="004F1566">
        <w:rPr>
          <w:b w:val="0"/>
          <w:bCs w:val="0"/>
        </w:rPr>
        <w:t xml:space="preserve"> the members of the section present at a meeting shall constitute a quorum.</w:t>
      </w:r>
      <w:r>
        <w:rPr>
          <w:b w:val="0"/>
          <w:bCs w:val="0"/>
        </w:rPr>
        <w:t xml:space="preserve">  He also suggests obtaining a copy of the Dispute Resolution Section bylaws as they conduct a lot of virtual meetings, and may have good bylaws regarding that.</w:t>
      </w:r>
    </w:p>
    <w:p w14:paraId="777042DD" w14:textId="16034037" w:rsidR="0091150D" w:rsidRDefault="0091150D" w:rsidP="0091150D">
      <w:pPr>
        <w:pStyle w:val="Heading1"/>
        <w:spacing w:before="134" w:after="240"/>
      </w:pPr>
      <w:r>
        <w:t>V. Bright Ideas (Sarah Ryu)</w:t>
      </w:r>
    </w:p>
    <w:p w14:paraId="582DDF94" w14:textId="00566AFC" w:rsidR="00690C17" w:rsidRPr="00FE14AA" w:rsidRDefault="0091150D" w:rsidP="00FE14AA">
      <w:pPr>
        <w:pStyle w:val="Heading1"/>
        <w:spacing w:before="134" w:after="240"/>
        <w:ind w:firstLine="241"/>
        <w:rPr>
          <w:b w:val="0"/>
          <w:bCs w:val="0"/>
        </w:rPr>
      </w:pPr>
      <w:r w:rsidRPr="00FE14AA">
        <w:rPr>
          <w:b w:val="0"/>
          <w:bCs w:val="0"/>
        </w:rPr>
        <w:t xml:space="preserve">a. </w:t>
      </w:r>
      <w:r w:rsidRPr="00FE14AA">
        <w:rPr>
          <w:b w:val="0"/>
          <w:bCs w:val="0"/>
        </w:rPr>
        <w:tab/>
        <w:t>Update on next issue and needs</w:t>
      </w:r>
    </w:p>
    <w:p w14:paraId="24534A5F" w14:textId="7E3E416D" w:rsidR="00FE14AA" w:rsidRDefault="00FE14AA" w:rsidP="00FE14AA">
      <w:pPr>
        <w:pStyle w:val="Heading1"/>
        <w:numPr>
          <w:ilvl w:val="0"/>
          <w:numId w:val="17"/>
        </w:numPr>
        <w:spacing w:before="134" w:after="240"/>
        <w:rPr>
          <w:b w:val="0"/>
          <w:bCs w:val="0"/>
        </w:rPr>
      </w:pPr>
      <w:r>
        <w:rPr>
          <w:b w:val="0"/>
          <w:bCs w:val="0"/>
        </w:rPr>
        <w:t>Sarah is stepping down as editor.   She has been an amazing editor and we are sorry to see her go.  Currently we do not have anyone in mind to fill the position.</w:t>
      </w:r>
    </w:p>
    <w:p w14:paraId="620B0EA4" w14:textId="106F7801" w:rsidR="00690C17" w:rsidRPr="00FE14AA" w:rsidRDefault="00FE14AA" w:rsidP="00FE14AA">
      <w:pPr>
        <w:pStyle w:val="Heading1"/>
        <w:numPr>
          <w:ilvl w:val="0"/>
          <w:numId w:val="18"/>
        </w:numPr>
        <w:spacing w:before="134" w:after="240"/>
        <w:rPr>
          <w:b w:val="0"/>
          <w:bCs w:val="0"/>
        </w:rPr>
      </w:pPr>
      <w:r>
        <w:rPr>
          <w:b w:val="0"/>
          <w:bCs w:val="0"/>
        </w:rPr>
        <w:t xml:space="preserve">There is an upcoming deadline for </w:t>
      </w:r>
      <w:proofErr w:type="spellStart"/>
      <w:r>
        <w:rPr>
          <w:b w:val="0"/>
          <w:bCs w:val="0"/>
        </w:rPr>
        <w:t>NYSBA</w:t>
      </w:r>
      <w:proofErr w:type="spellEnd"/>
      <w:r>
        <w:rPr>
          <w:b w:val="0"/>
          <w:bCs w:val="0"/>
        </w:rPr>
        <w:t xml:space="preserve">, for  the next issue.  Content is due at the end of October for the December publication date.  </w:t>
      </w:r>
      <w:r w:rsidR="00C46DCC" w:rsidRPr="00FE14AA">
        <w:t xml:space="preserve"> </w:t>
      </w:r>
    </w:p>
    <w:p w14:paraId="53D9285F" w14:textId="77777777" w:rsidR="005F5257" w:rsidRPr="005F5257" w:rsidRDefault="005F5257" w:rsidP="005F5257">
      <w:pPr>
        <w:pStyle w:val="NormalWeb"/>
        <w:spacing w:before="0" w:beforeAutospacing="0" w:after="0" w:afterAutospacing="0"/>
        <w:ind w:left="1080"/>
        <w:rPr>
          <w:rFonts w:ascii="Calibri" w:hAnsi="Calibri" w:cs="Calibri"/>
          <w:sz w:val="22"/>
          <w:szCs w:val="22"/>
        </w:rPr>
      </w:pPr>
    </w:p>
    <w:p w14:paraId="5D3D8ECE" w14:textId="1882A2A9" w:rsidR="00690C17" w:rsidRDefault="00690C17" w:rsidP="00C10465">
      <w:pPr>
        <w:pStyle w:val="NormalWeb"/>
        <w:spacing w:before="0" w:beforeAutospacing="0" w:after="0" w:afterAutospacing="0"/>
        <w:rPr>
          <w:rFonts w:ascii="Calibri" w:hAnsi="Calibri" w:cs="Calibri"/>
          <w:b/>
          <w:bCs/>
          <w:sz w:val="22"/>
          <w:szCs w:val="22"/>
        </w:rPr>
      </w:pPr>
      <w:r w:rsidRPr="003301C8">
        <w:rPr>
          <w:rFonts w:ascii="Calibri" w:hAnsi="Calibri" w:cs="Calibri"/>
          <w:b/>
          <w:bCs/>
          <w:sz w:val="22"/>
          <w:szCs w:val="22"/>
        </w:rPr>
        <w:t>VI</w:t>
      </w:r>
      <w:r w:rsidR="00FE14AA">
        <w:rPr>
          <w:rFonts w:ascii="Calibri" w:hAnsi="Calibri" w:cs="Calibri"/>
          <w:b/>
          <w:bCs/>
          <w:sz w:val="22"/>
          <w:szCs w:val="22"/>
        </w:rPr>
        <w:t>.  Fall Meeting</w:t>
      </w:r>
    </w:p>
    <w:p w14:paraId="791E615A" w14:textId="1D03BED7" w:rsidR="00B506BD" w:rsidRDefault="00FE14AA" w:rsidP="00C10465">
      <w:pPr>
        <w:pStyle w:val="NormalWeb"/>
        <w:spacing w:before="0" w:beforeAutospacing="0" w:after="0" w:afterAutospacing="0"/>
        <w:rPr>
          <w:rFonts w:ascii="Calibri" w:hAnsi="Calibri" w:cs="Calibri"/>
          <w:sz w:val="22"/>
          <w:szCs w:val="22"/>
        </w:rPr>
      </w:pPr>
      <w:r>
        <w:rPr>
          <w:rFonts w:ascii="Calibri" w:hAnsi="Calibri" w:cs="Calibri"/>
          <w:b/>
          <w:bCs/>
          <w:sz w:val="22"/>
          <w:szCs w:val="22"/>
        </w:rPr>
        <w:tab/>
      </w:r>
      <w:r>
        <w:rPr>
          <w:rFonts w:ascii="Calibri" w:hAnsi="Calibri" w:cs="Calibri"/>
          <w:sz w:val="22"/>
          <w:szCs w:val="22"/>
        </w:rPr>
        <w:t>The EC discussed that it was late to plan a meeting for October, and if a meeting were to go forward, perhaps a half-day CLE</w:t>
      </w:r>
      <w:r w:rsidR="00123A54">
        <w:rPr>
          <w:rFonts w:ascii="Calibri" w:hAnsi="Calibri" w:cs="Calibri"/>
          <w:sz w:val="22"/>
          <w:szCs w:val="22"/>
        </w:rPr>
        <w:t>.  The EC discussed various options for content for a smaller CLE program instead of a full day meeting</w:t>
      </w:r>
      <w:r w:rsidR="00B506BD">
        <w:rPr>
          <w:rFonts w:ascii="Calibri" w:hAnsi="Calibri" w:cs="Calibri"/>
          <w:sz w:val="22"/>
          <w:szCs w:val="22"/>
        </w:rPr>
        <w:t xml:space="preserve"> or a social event for November</w:t>
      </w:r>
      <w:r w:rsidR="006F295D">
        <w:rPr>
          <w:rFonts w:ascii="Calibri" w:hAnsi="Calibri" w:cs="Calibri"/>
          <w:sz w:val="22"/>
          <w:szCs w:val="22"/>
        </w:rPr>
        <w:t>, and the need to have a date and plans by the next meeting.</w:t>
      </w:r>
    </w:p>
    <w:p w14:paraId="1615F9BE" w14:textId="77777777" w:rsidR="00FE14AA" w:rsidRDefault="00FE14AA" w:rsidP="00C10465">
      <w:pPr>
        <w:pStyle w:val="NormalWeb"/>
        <w:spacing w:before="0" w:beforeAutospacing="0" w:after="0" w:afterAutospacing="0"/>
        <w:rPr>
          <w:rFonts w:ascii="Calibri" w:hAnsi="Calibri" w:cs="Calibri"/>
          <w:b/>
          <w:bCs/>
          <w:sz w:val="22"/>
          <w:szCs w:val="22"/>
        </w:rPr>
      </w:pPr>
    </w:p>
    <w:p w14:paraId="6E33ABD7" w14:textId="7C137DC1" w:rsidR="00FE14AA" w:rsidRDefault="00FE14AA" w:rsidP="00C10465">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VII. Annual Meeting</w:t>
      </w:r>
    </w:p>
    <w:p w14:paraId="520EB57A" w14:textId="7A5D9119" w:rsidR="00FE14AA" w:rsidRDefault="00FE14AA" w:rsidP="00FE14AA">
      <w:pPr>
        <w:pStyle w:val="NormalWeb"/>
        <w:spacing w:before="0" w:beforeAutospacing="0" w:after="0" w:afterAutospacing="0"/>
        <w:ind w:firstLine="720"/>
        <w:rPr>
          <w:rFonts w:ascii="Calibri" w:hAnsi="Calibri" w:cs="Calibri"/>
          <w:sz w:val="22"/>
          <w:szCs w:val="22"/>
        </w:rPr>
      </w:pPr>
      <w:r w:rsidRPr="00FE14AA">
        <w:rPr>
          <w:rFonts w:ascii="Calibri" w:hAnsi="Calibri" w:cs="Calibri"/>
          <w:sz w:val="22"/>
          <w:szCs w:val="22"/>
        </w:rPr>
        <w:t>a. IP Events scheduled for Tuesday, January 14, 2025</w:t>
      </w:r>
    </w:p>
    <w:p w14:paraId="111CE2F0" w14:textId="77777777" w:rsidR="00FE14AA" w:rsidRPr="00FE14AA" w:rsidRDefault="00FE14AA" w:rsidP="00FE14AA">
      <w:pPr>
        <w:pStyle w:val="NormalWeb"/>
        <w:spacing w:before="0" w:beforeAutospacing="0" w:after="0" w:afterAutospacing="0"/>
        <w:ind w:firstLine="720"/>
        <w:rPr>
          <w:rFonts w:ascii="Calibri" w:hAnsi="Calibri" w:cs="Calibri"/>
          <w:sz w:val="22"/>
          <w:szCs w:val="22"/>
        </w:rPr>
      </w:pPr>
    </w:p>
    <w:p w14:paraId="205634D0" w14:textId="08F8F654" w:rsidR="00FE14AA" w:rsidRPr="00FE14AA" w:rsidRDefault="00FE14AA" w:rsidP="00C62F0D">
      <w:pPr>
        <w:pStyle w:val="NormalWeb"/>
        <w:spacing w:before="0" w:beforeAutospacing="0" w:after="0" w:afterAutospacing="0"/>
        <w:ind w:firstLine="720"/>
        <w:rPr>
          <w:rFonts w:ascii="Calibri" w:hAnsi="Calibri" w:cs="Calibri"/>
          <w:sz w:val="22"/>
          <w:szCs w:val="22"/>
        </w:rPr>
      </w:pPr>
      <w:r w:rsidRPr="00FE14AA">
        <w:rPr>
          <w:rFonts w:ascii="Calibri" w:hAnsi="Calibri" w:cs="Calibri"/>
          <w:sz w:val="22"/>
          <w:szCs w:val="22"/>
        </w:rPr>
        <w:lastRenderedPageBreak/>
        <w:t>b. Launch Form due Friday, Sept. 13</w:t>
      </w:r>
    </w:p>
    <w:p w14:paraId="60FB0108" w14:textId="77777777" w:rsidR="00B506BD" w:rsidRDefault="00690C17" w:rsidP="00B506BD">
      <w:pPr>
        <w:pStyle w:val="NormalWeb"/>
        <w:rPr>
          <w:rFonts w:ascii="Calibri" w:hAnsi="Calibri" w:cs="Calibri"/>
          <w:b/>
          <w:bCs/>
          <w:sz w:val="22"/>
          <w:szCs w:val="22"/>
        </w:rPr>
      </w:pPr>
      <w:r w:rsidRPr="00C10465">
        <w:rPr>
          <w:rFonts w:ascii="Calibri" w:hAnsi="Calibri" w:cs="Calibri"/>
          <w:b/>
          <w:bCs/>
          <w:sz w:val="22"/>
          <w:szCs w:val="22"/>
        </w:rPr>
        <w:t>VII</w:t>
      </w:r>
      <w:r w:rsidR="00FE14AA">
        <w:rPr>
          <w:rFonts w:ascii="Calibri" w:hAnsi="Calibri" w:cs="Calibri"/>
          <w:b/>
          <w:bCs/>
          <w:sz w:val="22"/>
          <w:szCs w:val="22"/>
        </w:rPr>
        <w:t>I</w:t>
      </w:r>
      <w:r w:rsidRPr="00C10465">
        <w:rPr>
          <w:rFonts w:ascii="Calibri" w:hAnsi="Calibri" w:cs="Calibri"/>
          <w:b/>
          <w:bCs/>
          <w:sz w:val="22"/>
          <w:szCs w:val="22"/>
        </w:rPr>
        <w:t xml:space="preserve">. </w:t>
      </w:r>
      <w:r w:rsidR="00B506BD" w:rsidRPr="00B506BD">
        <w:rPr>
          <w:rFonts w:ascii="Calibri" w:hAnsi="Calibri" w:cs="Calibri"/>
          <w:b/>
          <w:bCs/>
          <w:sz w:val="22"/>
          <w:szCs w:val="22"/>
        </w:rPr>
        <w:t>Fundamental IP programs to be updated</w:t>
      </w:r>
    </w:p>
    <w:p w14:paraId="186382B3" w14:textId="2FC3657B" w:rsidR="00B506BD" w:rsidRPr="00B506BD" w:rsidRDefault="00B506BD" w:rsidP="00B506BD">
      <w:pPr>
        <w:pStyle w:val="NormalWeb"/>
        <w:spacing w:before="0" w:beforeAutospacing="0" w:after="0" w:afterAutospacing="0"/>
        <w:rPr>
          <w:rFonts w:ascii="Calibri" w:hAnsi="Calibri" w:cs="Calibri"/>
          <w:sz w:val="22"/>
          <w:szCs w:val="22"/>
        </w:rPr>
      </w:pPr>
      <w:r>
        <w:rPr>
          <w:rFonts w:ascii="Calibri" w:hAnsi="Calibri" w:cs="Calibri"/>
          <w:b/>
          <w:bCs/>
          <w:sz w:val="22"/>
          <w:szCs w:val="22"/>
        </w:rPr>
        <w:tab/>
      </w:r>
      <w:r w:rsidRPr="00B506BD">
        <w:rPr>
          <w:rFonts w:ascii="Calibri" w:hAnsi="Calibri" w:cs="Calibri"/>
          <w:sz w:val="22"/>
          <w:szCs w:val="22"/>
        </w:rPr>
        <w:t>a. Basic of Intellectual Property</w:t>
      </w:r>
    </w:p>
    <w:p w14:paraId="58A92E09" w14:textId="10576C15" w:rsidR="00B506BD" w:rsidRDefault="00B506BD" w:rsidP="006F295D">
      <w:pPr>
        <w:pStyle w:val="NormalWeb"/>
        <w:ind w:left="720"/>
        <w:rPr>
          <w:rFonts w:ascii="Calibri" w:hAnsi="Calibri" w:cs="Calibri"/>
          <w:sz w:val="22"/>
          <w:szCs w:val="22"/>
        </w:rPr>
      </w:pPr>
      <w:r w:rsidRPr="00B506BD">
        <w:rPr>
          <w:rFonts w:ascii="Calibri" w:hAnsi="Calibri" w:cs="Calibri"/>
          <w:sz w:val="22"/>
          <w:szCs w:val="22"/>
        </w:rPr>
        <w:t>b. Intellectual Property Law for Non-IP Practitioners</w:t>
      </w:r>
    </w:p>
    <w:p w14:paraId="27A1A295" w14:textId="256617BB" w:rsidR="00B506BD" w:rsidRDefault="00B506BD" w:rsidP="00B506BD">
      <w:pPr>
        <w:pStyle w:val="NormalWeb"/>
        <w:spacing w:before="0" w:beforeAutospacing="0" w:after="0" w:afterAutospacing="0"/>
        <w:ind w:left="720"/>
        <w:rPr>
          <w:rFonts w:ascii="Calibri" w:hAnsi="Calibri" w:cs="Calibri"/>
          <w:b/>
          <w:bCs/>
          <w:sz w:val="22"/>
          <w:szCs w:val="22"/>
        </w:rPr>
      </w:pPr>
      <w:r w:rsidRPr="00B506BD">
        <w:rPr>
          <w:rFonts w:ascii="Calibri" w:hAnsi="Calibri" w:cs="Calibri"/>
          <w:sz w:val="22"/>
          <w:szCs w:val="22"/>
        </w:rPr>
        <w:t>c. Plug to IP Section</w:t>
      </w:r>
    </w:p>
    <w:p w14:paraId="24EA0ABF" w14:textId="77777777" w:rsidR="00B506BD" w:rsidRDefault="00B506BD" w:rsidP="00B506BD">
      <w:pPr>
        <w:pStyle w:val="NormalWeb"/>
        <w:spacing w:before="0" w:beforeAutospacing="0" w:after="0" w:afterAutospacing="0"/>
        <w:rPr>
          <w:rFonts w:ascii="Calibri" w:hAnsi="Calibri" w:cs="Calibri"/>
          <w:b/>
          <w:bCs/>
          <w:sz w:val="22"/>
          <w:szCs w:val="22"/>
        </w:rPr>
      </w:pPr>
    </w:p>
    <w:p w14:paraId="623BA642" w14:textId="41EF31D4" w:rsidR="00B506BD" w:rsidRPr="006F295D" w:rsidRDefault="00B506BD" w:rsidP="00B506BD">
      <w:pPr>
        <w:pStyle w:val="NormalWeb"/>
        <w:spacing w:before="0" w:beforeAutospacing="0" w:after="0" w:afterAutospacing="0"/>
        <w:rPr>
          <w:rFonts w:ascii="Calibri" w:hAnsi="Calibri" w:cs="Calibri"/>
          <w:sz w:val="22"/>
          <w:szCs w:val="22"/>
        </w:rPr>
      </w:pPr>
      <w:r>
        <w:rPr>
          <w:rFonts w:ascii="Calibri" w:hAnsi="Calibri" w:cs="Calibri"/>
          <w:b/>
          <w:bCs/>
          <w:sz w:val="22"/>
          <w:szCs w:val="22"/>
        </w:rPr>
        <w:tab/>
      </w:r>
      <w:r>
        <w:rPr>
          <w:rFonts w:ascii="Calibri" w:hAnsi="Calibri" w:cs="Calibri"/>
          <w:sz w:val="22"/>
          <w:szCs w:val="22"/>
        </w:rPr>
        <w:t>The EC also discussed the Fundamental of IP program and having the Section involved with the program.</w:t>
      </w:r>
    </w:p>
    <w:p w14:paraId="200F0A07" w14:textId="77777777" w:rsidR="00B506BD" w:rsidRDefault="00B506BD" w:rsidP="006F295D">
      <w:pPr>
        <w:pStyle w:val="NormalWeb"/>
        <w:rPr>
          <w:rFonts w:ascii="Calibri" w:hAnsi="Calibri" w:cs="Calibri"/>
          <w:b/>
          <w:bCs/>
          <w:sz w:val="22"/>
          <w:szCs w:val="22"/>
        </w:rPr>
      </w:pPr>
      <w:r w:rsidRPr="00B506BD">
        <w:rPr>
          <w:rFonts w:ascii="Calibri" w:hAnsi="Calibri" w:cs="Calibri"/>
          <w:b/>
          <w:bCs/>
          <w:sz w:val="22"/>
          <w:szCs w:val="22"/>
        </w:rPr>
        <w:t>IX. Mimi Netter Scholarship</w:t>
      </w:r>
    </w:p>
    <w:p w14:paraId="19FBBB2C" w14:textId="75B039DA" w:rsidR="00B506BD" w:rsidRPr="00B506BD" w:rsidRDefault="00B506BD" w:rsidP="00B506BD">
      <w:pPr>
        <w:pStyle w:val="NormalWeb"/>
        <w:rPr>
          <w:rFonts w:ascii="Calibri" w:hAnsi="Calibri" w:cs="Calibri"/>
          <w:sz w:val="22"/>
          <w:szCs w:val="22"/>
        </w:rPr>
      </w:pPr>
      <w:r>
        <w:rPr>
          <w:rFonts w:ascii="Calibri" w:hAnsi="Calibri" w:cs="Calibri"/>
          <w:b/>
          <w:bCs/>
          <w:sz w:val="22"/>
          <w:szCs w:val="22"/>
        </w:rPr>
        <w:tab/>
      </w:r>
      <w:r>
        <w:rPr>
          <w:rFonts w:ascii="Calibri" w:hAnsi="Calibri" w:cs="Calibri"/>
          <w:sz w:val="22"/>
          <w:szCs w:val="22"/>
        </w:rPr>
        <w:t xml:space="preserve">Brooke reports that the application questions are being updated and revised to be a little more open ended and perhaps fewer questions in the past.  It should go live soon.   </w:t>
      </w:r>
    </w:p>
    <w:p w14:paraId="70B6A8DB" w14:textId="48E08D31" w:rsidR="00B506BD" w:rsidRDefault="00B506BD" w:rsidP="00B506BD">
      <w:pPr>
        <w:pStyle w:val="NormalWeb"/>
        <w:rPr>
          <w:rFonts w:ascii="Calibri" w:hAnsi="Calibri" w:cs="Calibri"/>
          <w:b/>
          <w:bCs/>
          <w:sz w:val="22"/>
          <w:szCs w:val="22"/>
        </w:rPr>
      </w:pPr>
      <w:r w:rsidRPr="00B506BD">
        <w:rPr>
          <w:rFonts w:ascii="Calibri" w:hAnsi="Calibri" w:cs="Calibri"/>
          <w:b/>
          <w:bCs/>
          <w:sz w:val="22"/>
          <w:szCs w:val="22"/>
        </w:rPr>
        <w:t>X. Amicus Brief</w:t>
      </w:r>
      <w:r w:rsidR="006F295D">
        <w:rPr>
          <w:rFonts w:ascii="Calibri" w:hAnsi="Calibri" w:cs="Calibri"/>
          <w:b/>
          <w:bCs/>
          <w:sz w:val="22"/>
          <w:szCs w:val="22"/>
        </w:rPr>
        <w:t xml:space="preserve"> </w:t>
      </w:r>
      <w:r w:rsidR="006F295D" w:rsidRPr="006F295D">
        <w:rPr>
          <w:rFonts w:ascii="Calibri" w:hAnsi="Calibri" w:cs="Calibri"/>
          <w:sz w:val="22"/>
          <w:szCs w:val="22"/>
        </w:rPr>
        <w:t>(discussion held for future meeting)</w:t>
      </w:r>
    </w:p>
    <w:p w14:paraId="56EFEE50" w14:textId="595ED471" w:rsidR="007F1FBE" w:rsidRDefault="007F1FBE" w:rsidP="007F1FBE">
      <w:pPr>
        <w:pStyle w:val="NormalWeb"/>
        <w:rPr>
          <w:rFonts w:ascii="Calibri" w:hAnsi="Calibri" w:cs="Calibri"/>
          <w:b/>
          <w:bCs/>
          <w:sz w:val="22"/>
          <w:szCs w:val="22"/>
        </w:rPr>
      </w:pPr>
      <w:r w:rsidRPr="00BF131B">
        <w:rPr>
          <w:rFonts w:ascii="Calibri" w:hAnsi="Calibri" w:cs="Calibri"/>
          <w:b/>
          <w:bCs/>
          <w:sz w:val="22"/>
          <w:szCs w:val="22"/>
        </w:rPr>
        <w:t>XI. Committees</w:t>
      </w:r>
      <w:r w:rsidR="006F295D">
        <w:rPr>
          <w:rFonts w:ascii="Calibri" w:hAnsi="Calibri" w:cs="Calibri"/>
          <w:b/>
          <w:bCs/>
          <w:sz w:val="22"/>
          <w:szCs w:val="22"/>
        </w:rPr>
        <w:t xml:space="preserve"> </w:t>
      </w:r>
      <w:r w:rsidR="006F295D" w:rsidRPr="006F295D">
        <w:rPr>
          <w:rFonts w:ascii="Calibri" w:hAnsi="Calibri" w:cs="Calibri"/>
          <w:sz w:val="22"/>
          <w:szCs w:val="22"/>
        </w:rPr>
        <w:t>(discussion held for future meeting)</w:t>
      </w:r>
    </w:p>
    <w:p w14:paraId="587B85B5" w14:textId="77777777" w:rsidR="00B506BD" w:rsidRPr="00B506BD" w:rsidRDefault="00B506BD" w:rsidP="00B506BD">
      <w:pPr>
        <w:pStyle w:val="NormalWeb"/>
        <w:rPr>
          <w:rFonts w:ascii="Calibri" w:hAnsi="Calibri" w:cs="Calibri"/>
          <w:b/>
          <w:bCs/>
          <w:sz w:val="22"/>
          <w:szCs w:val="22"/>
        </w:rPr>
      </w:pPr>
      <w:r w:rsidRPr="00B506BD">
        <w:rPr>
          <w:rFonts w:ascii="Calibri" w:hAnsi="Calibri" w:cs="Calibri"/>
          <w:b/>
          <w:bCs/>
          <w:sz w:val="22"/>
          <w:szCs w:val="22"/>
        </w:rPr>
        <w:t>XII. Request for Support for Lawyer Assistance Program Hotline</w:t>
      </w:r>
    </w:p>
    <w:p w14:paraId="15C547C0" w14:textId="77777777" w:rsidR="00B506BD" w:rsidRPr="006F295D" w:rsidRDefault="00B506BD" w:rsidP="00B506BD">
      <w:pPr>
        <w:pStyle w:val="NormalWeb"/>
        <w:ind w:firstLine="720"/>
        <w:rPr>
          <w:rFonts w:ascii="Calibri" w:hAnsi="Calibri" w:cs="Calibri"/>
          <w:sz w:val="22"/>
          <w:szCs w:val="22"/>
        </w:rPr>
      </w:pPr>
      <w:r w:rsidRPr="006F295D">
        <w:rPr>
          <w:rFonts w:ascii="Calibri" w:hAnsi="Calibri" w:cs="Calibri"/>
          <w:sz w:val="22"/>
          <w:szCs w:val="22"/>
        </w:rPr>
        <w:t>a. Suggested sponsorship amounts:</w:t>
      </w:r>
    </w:p>
    <w:p w14:paraId="4C5E3FCE" w14:textId="77777777" w:rsidR="00B506BD" w:rsidRPr="006F295D" w:rsidRDefault="00B506BD" w:rsidP="00B506BD">
      <w:pPr>
        <w:pStyle w:val="NormalWeb"/>
        <w:ind w:firstLine="720"/>
        <w:rPr>
          <w:rFonts w:ascii="Calibri" w:hAnsi="Calibri" w:cs="Calibri"/>
          <w:sz w:val="22"/>
          <w:szCs w:val="22"/>
        </w:rPr>
      </w:pPr>
      <w:r w:rsidRPr="006F295D">
        <w:rPr>
          <w:rFonts w:ascii="Calibri" w:hAnsi="Calibri" w:cs="Calibri"/>
          <w:sz w:val="22"/>
          <w:szCs w:val="22"/>
        </w:rPr>
        <w:t>$1000, $2000, $5000</w:t>
      </w:r>
    </w:p>
    <w:p w14:paraId="56C29E5F" w14:textId="77777777" w:rsidR="00B506BD" w:rsidRPr="00B506BD" w:rsidRDefault="00B506BD" w:rsidP="00B506BD">
      <w:pPr>
        <w:pStyle w:val="NormalWeb"/>
        <w:rPr>
          <w:rFonts w:ascii="Calibri" w:hAnsi="Calibri" w:cs="Calibri"/>
          <w:b/>
          <w:bCs/>
          <w:sz w:val="22"/>
          <w:szCs w:val="22"/>
        </w:rPr>
      </w:pPr>
      <w:r w:rsidRPr="00B506BD">
        <w:rPr>
          <w:rFonts w:ascii="Calibri" w:hAnsi="Calibri" w:cs="Calibri"/>
          <w:b/>
          <w:bCs/>
          <w:sz w:val="22"/>
          <w:szCs w:val="22"/>
        </w:rPr>
        <w:t>XIII. AIPLA’s IP Law Association Committee</w:t>
      </w:r>
    </w:p>
    <w:p w14:paraId="50FDEB1B" w14:textId="77777777" w:rsidR="00B506BD" w:rsidRDefault="00B506BD" w:rsidP="00B506BD">
      <w:pPr>
        <w:pStyle w:val="NormalWeb"/>
        <w:spacing w:before="0" w:beforeAutospacing="0" w:after="0" w:afterAutospacing="0"/>
        <w:ind w:firstLine="720"/>
        <w:rPr>
          <w:rFonts w:ascii="Calibri" w:hAnsi="Calibri" w:cs="Calibri"/>
          <w:sz w:val="22"/>
          <w:szCs w:val="22"/>
        </w:rPr>
      </w:pPr>
      <w:r w:rsidRPr="00B506BD">
        <w:rPr>
          <w:rFonts w:ascii="Calibri" w:hAnsi="Calibri" w:cs="Calibri"/>
          <w:sz w:val="22"/>
          <w:szCs w:val="22"/>
        </w:rPr>
        <w:t>a. Regional Roundtable program</w:t>
      </w:r>
    </w:p>
    <w:p w14:paraId="2A8964C5" w14:textId="717C84C2" w:rsidR="00B506BD" w:rsidRPr="00B506BD" w:rsidRDefault="00B506BD" w:rsidP="00B506BD">
      <w:pPr>
        <w:pStyle w:val="NormalWeb"/>
        <w:spacing w:before="0" w:beforeAutospacing="0" w:after="0" w:afterAutospacing="0"/>
        <w:ind w:firstLine="720"/>
        <w:rPr>
          <w:rFonts w:ascii="Calibri" w:hAnsi="Calibri" w:cs="Calibri"/>
          <w:sz w:val="22"/>
          <w:szCs w:val="22"/>
        </w:rPr>
      </w:pPr>
      <w:r w:rsidRPr="00B506BD">
        <w:rPr>
          <w:rFonts w:ascii="Calibri" w:hAnsi="Calibri" w:cs="Calibri"/>
          <w:sz w:val="22"/>
          <w:szCs w:val="22"/>
        </w:rPr>
        <w:t xml:space="preserve">September 26 at </w:t>
      </w:r>
      <w:proofErr w:type="spellStart"/>
      <w:r w:rsidRPr="00B506BD">
        <w:rPr>
          <w:rFonts w:ascii="Calibri" w:hAnsi="Calibri" w:cs="Calibri"/>
          <w:sz w:val="22"/>
          <w:szCs w:val="22"/>
        </w:rPr>
        <w:t>2:00PM</w:t>
      </w:r>
      <w:proofErr w:type="spellEnd"/>
      <w:r w:rsidRPr="00B506BD">
        <w:rPr>
          <w:rFonts w:ascii="Calibri" w:hAnsi="Calibri" w:cs="Calibri"/>
          <w:sz w:val="22"/>
          <w:szCs w:val="22"/>
        </w:rPr>
        <w:t xml:space="preserve"> ET, on September 26, 2024, by video conference</w:t>
      </w:r>
    </w:p>
    <w:p w14:paraId="73EBB547" w14:textId="303CA958" w:rsidR="00B506BD" w:rsidRPr="00B506BD" w:rsidRDefault="00B506BD" w:rsidP="00B506BD">
      <w:pPr>
        <w:pStyle w:val="NormalWeb"/>
        <w:spacing w:before="0" w:beforeAutospacing="0" w:after="0" w:afterAutospacing="0"/>
        <w:ind w:left="720"/>
        <w:rPr>
          <w:rFonts w:ascii="Calibri" w:hAnsi="Calibri" w:cs="Calibri"/>
          <w:sz w:val="22"/>
          <w:szCs w:val="22"/>
        </w:rPr>
      </w:pPr>
      <w:r w:rsidRPr="00B506BD">
        <w:rPr>
          <w:rFonts w:ascii="Calibri" w:hAnsi="Calibri" w:cs="Calibri"/>
          <w:sz w:val="22"/>
          <w:szCs w:val="22"/>
        </w:rPr>
        <w:t>register at this link: https://us02web.zoom.us/meeting/register/tZIqf-mupzksHdwNxl8p0R4lztnoh9kbvw30</w:t>
      </w:r>
    </w:p>
    <w:p w14:paraId="376B0695" w14:textId="77777777" w:rsidR="00B506BD" w:rsidRDefault="00B506BD" w:rsidP="00B506BD">
      <w:pPr>
        <w:pStyle w:val="NormalWeb"/>
        <w:spacing w:before="0" w:beforeAutospacing="0" w:after="0" w:afterAutospacing="0"/>
        <w:ind w:firstLine="720"/>
        <w:rPr>
          <w:rFonts w:ascii="Calibri" w:hAnsi="Calibri" w:cs="Calibri"/>
          <w:sz w:val="22"/>
          <w:szCs w:val="22"/>
        </w:rPr>
      </w:pPr>
    </w:p>
    <w:p w14:paraId="34966239" w14:textId="5B67C7DB" w:rsidR="00B506BD" w:rsidRPr="00B506BD" w:rsidRDefault="00B506BD" w:rsidP="00B506BD">
      <w:pPr>
        <w:pStyle w:val="NormalWeb"/>
        <w:spacing w:before="0" w:beforeAutospacing="0" w:after="0" w:afterAutospacing="0"/>
        <w:ind w:firstLine="720"/>
        <w:rPr>
          <w:rFonts w:ascii="Calibri" w:hAnsi="Calibri" w:cs="Calibri"/>
          <w:sz w:val="22"/>
          <w:szCs w:val="22"/>
        </w:rPr>
      </w:pPr>
      <w:r w:rsidRPr="00B506BD">
        <w:rPr>
          <w:rFonts w:ascii="Calibri" w:hAnsi="Calibri" w:cs="Calibri"/>
          <w:sz w:val="22"/>
          <w:szCs w:val="22"/>
        </w:rPr>
        <w:t>b. Informal networking event during AIPLA’s Annual Meeting in Washington, DC.</w:t>
      </w:r>
    </w:p>
    <w:p w14:paraId="46636944" w14:textId="0843013F" w:rsidR="00B506BD" w:rsidRPr="00B506BD" w:rsidRDefault="00B506BD" w:rsidP="00B506BD">
      <w:pPr>
        <w:pStyle w:val="NormalWeb"/>
        <w:spacing w:before="0" w:beforeAutospacing="0" w:after="0" w:afterAutospacing="0"/>
        <w:ind w:left="720"/>
        <w:rPr>
          <w:rFonts w:ascii="Calibri" w:hAnsi="Calibri" w:cs="Calibri"/>
          <w:sz w:val="22"/>
          <w:szCs w:val="22"/>
        </w:rPr>
      </w:pPr>
      <w:r w:rsidRPr="00B506BD">
        <w:rPr>
          <w:rFonts w:ascii="Calibri" w:hAnsi="Calibri" w:cs="Calibri"/>
          <w:sz w:val="22"/>
          <w:szCs w:val="22"/>
        </w:rPr>
        <w:t>October 25, 2024 at 5 p.m. at the Harbor Social restaurant on the lower level of the Gaylord Hotel in National Harbor. No registration is required.</w:t>
      </w:r>
    </w:p>
    <w:p w14:paraId="1D108910" w14:textId="5B7682D2" w:rsidR="007F1FBE" w:rsidRPr="00BF131B" w:rsidRDefault="007F1FBE" w:rsidP="007F1FBE">
      <w:pPr>
        <w:pStyle w:val="NormalWeb"/>
        <w:rPr>
          <w:rFonts w:ascii="Calibri" w:hAnsi="Calibri" w:cs="Calibri"/>
          <w:b/>
          <w:bCs/>
          <w:sz w:val="22"/>
          <w:szCs w:val="22"/>
        </w:rPr>
      </w:pPr>
      <w:r w:rsidRPr="00BF131B">
        <w:rPr>
          <w:rFonts w:ascii="Calibri" w:hAnsi="Calibri" w:cs="Calibri"/>
          <w:b/>
          <w:bCs/>
          <w:sz w:val="22"/>
          <w:szCs w:val="22"/>
        </w:rPr>
        <w:t>XI</w:t>
      </w:r>
      <w:r w:rsidR="00575E77">
        <w:rPr>
          <w:rFonts w:ascii="Calibri" w:hAnsi="Calibri" w:cs="Calibri"/>
          <w:b/>
          <w:bCs/>
          <w:sz w:val="22"/>
          <w:szCs w:val="22"/>
        </w:rPr>
        <w:t>V</w:t>
      </w:r>
      <w:r w:rsidRPr="00BF131B">
        <w:rPr>
          <w:rFonts w:ascii="Calibri" w:hAnsi="Calibri" w:cs="Calibri"/>
          <w:b/>
          <w:bCs/>
          <w:sz w:val="22"/>
          <w:szCs w:val="22"/>
        </w:rPr>
        <w:t>. Old Business</w:t>
      </w:r>
    </w:p>
    <w:p w14:paraId="1E66EA0E" w14:textId="5E2EF3B0" w:rsidR="007F1FBE" w:rsidRPr="00BF131B" w:rsidRDefault="007F1FBE" w:rsidP="007F1FBE">
      <w:pPr>
        <w:pStyle w:val="NormalWeb"/>
        <w:rPr>
          <w:rFonts w:ascii="Calibri" w:hAnsi="Calibri" w:cs="Calibri"/>
          <w:b/>
          <w:bCs/>
          <w:sz w:val="22"/>
          <w:szCs w:val="22"/>
        </w:rPr>
      </w:pPr>
      <w:r w:rsidRPr="00BF131B">
        <w:rPr>
          <w:rFonts w:ascii="Calibri" w:hAnsi="Calibri" w:cs="Calibri"/>
          <w:b/>
          <w:bCs/>
          <w:sz w:val="22"/>
          <w:szCs w:val="22"/>
        </w:rPr>
        <w:t>X</w:t>
      </w:r>
      <w:r w:rsidR="00575E77">
        <w:rPr>
          <w:rFonts w:ascii="Calibri" w:hAnsi="Calibri" w:cs="Calibri"/>
          <w:b/>
          <w:bCs/>
          <w:sz w:val="22"/>
          <w:szCs w:val="22"/>
        </w:rPr>
        <w:t>V</w:t>
      </w:r>
      <w:r w:rsidRPr="00BF131B">
        <w:rPr>
          <w:rFonts w:ascii="Calibri" w:hAnsi="Calibri" w:cs="Calibri"/>
          <w:b/>
          <w:bCs/>
          <w:sz w:val="22"/>
          <w:szCs w:val="22"/>
        </w:rPr>
        <w:t>. New Business</w:t>
      </w:r>
    </w:p>
    <w:p w14:paraId="3165F39B" w14:textId="12410AC9" w:rsidR="007F1FBE" w:rsidRPr="00BF131B" w:rsidRDefault="007F1FBE" w:rsidP="007F1FBE">
      <w:pPr>
        <w:pStyle w:val="NormalWeb"/>
        <w:rPr>
          <w:rFonts w:ascii="Calibri" w:hAnsi="Calibri" w:cs="Calibri"/>
          <w:b/>
          <w:bCs/>
          <w:sz w:val="22"/>
          <w:szCs w:val="22"/>
        </w:rPr>
      </w:pPr>
      <w:r w:rsidRPr="00BF131B">
        <w:rPr>
          <w:rFonts w:ascii="Calibri" w:hAnsi="Calibri" w:cs="Calibri"/>
          <w:b/>
          <w:bCs/>
          <w:sz w:val="22"/>
          <w:szCs w:val="22"/>
        </w:rPr>
        <w:t>XV</w:t>
      </w:r>
      <w:r w:rsidR="00575E77">
        <w:rPr>
          <w:rFonts w:ascii="Calibri" w:hAnsi="Calibri" w:cs="Calibri"/>
          <w:b/>
          <w:bCs/>
          <w:sz w:val="22"/>
          <w:szCs w:val="22"/>
        </w:rPr>
        <w:t>I</w:t>
      </w:r>
      <w:r w:rsidRPr="00BF131B">
        <w:rPr>
          <w:rFonts w:ascii="Calibri" w:hAnsi="Calibri" w:cs="Calibri"/>
          <w:b/>
          <w:bCs/>
          <w:sz w:val="22"/>
          <w:szCs w:val="22"/>
        </w:rPr>
        <w:t>. Next Meeting –</w:t>
      </w:r>
      <w:r w:rsidR="004E514D">
        <w:rPr>
          <w:rFonts w:ascii="Calibri" w:hAnsi="Calibri" w:cs="Calibri"/>
          <w:b/>
          <w:bCs/>
          <w:sz w:val="22"/>
          <w:szCs w:val="22"/>
        </w:rPr>
        <w:t xml:space="preserve"> </w:t>
      </w:r>
      <w:r w:rsidR="00B506BD" w:rsidRPr="00B506BD">
        <w:rPr>
          <w:rFonts w:ascii="Calibri" w:hAnsi="Calibri" w:cs="Calibri"/>
          <w:b/>
          <w:bCs/>
          <w:sz w:val="22"/>
          <w:szCs w:val="22"/>
        </w:rPr>
        <w:t>October 9, 2024</w:t>
      </w:r>
    </w:p>
    <w:p w14:paraId="4C37FB90" w14:textId="5C02197C" w:rsidR="007F1FBE" w:rsidRPr="00BF131B" w:rsidRDefault="007F1FBE" w:rsidP="007F1FBE">
      <w:pPr>
        <w:pStyle w:val="NormalWeb"/>
        <w:spacing w:before="0" w:beforeAutospacing="0" w:after="0" w:afterAutospacing="0"/>
        <w:rPr>
          <w:rFonts w:ascii="Calibri" w:hAnsi="Calibri" w:cs="Calibri"/>
          <w:b/>
          <w:bCs/>
          <w:sz w:val="22"/>
          <w:szCs w:val="22"/>
        </w:rPr>
      </w:pPr>
      <w:r w:rsidRPr="00BF131B">
        <w:rPr>
          <w:rFonts w:ascii="Calibri" w:hAnsi="Calibri" w:cs="Calibri"/>
          <w:b/>
          <w:bCs/>
          <w:sz w:val="22"/>
          <w:szCs w:val="22"/>
        </w:rPr>
        <w:t>XV</w:t>
      </w:r>
      <w:r w:rsidR="00956652">
        <w:rPr>
          <w:rFonts w:ascii="Calibri" w:hAnsi="Calibri" w:cs="Calibri"/>
          <w:b/>
          <w:bCs/>
          <w:sz w:val="22"/>
          <w:szCs w:val="22"/>
        </w:rPr>
        <w:t>II</w:t>
      </w:r>
      <w:r w:rsidRPr="00BF131B">
        <w:rPr>
          <w:rFonts w:ascii="Calibri" w:hAnsi="Calibri" w:cs="Calibri"/>
          <w:b/>
          <w:bCs/>
          <w:sz w:val="22"/>
          <w:szCs w:val="22"/>
        </w:rPr>
        <w:t>. Adjourn</w:t>
      </w:r>
    </w:p>
    <w:p w14:paraId="3037D49C" w14:textId="7FC8BA19" w:rsidR="005B1AC6" w:rsidRPr="00711295" w:rsidRDefault="005A4243" w:rsidP="00711295">
      <w:pPr>
        <w:pStyle w:val="PlainText"/>
        <w:rPr>
          <w:szCs w:val="22"/>
        </w:rPr>
      </w:pPr>
      <w:r w:rsidRPr="007D662C">
        <w:rPr>
          <w:szCs w:val="22"/>
        </w:rPr>
        <w:t>Meeting adjourned</w:t>
      </w:r>
      <w:r w:rsidR="00AF294E">
        <w:rPr>
          <w:szCs w:val="22"/>
        </w:rPr>
        <w:t xml:space="preserve"> at </w:t>
      </w:r>
      <w:bookmarkEnd w:id="2"/>
      <w:r w:rsidR="006F295D">
        <w:rPr>
          <w:szCs w:val="22"/>
        </w:rPr>
        <w:t>11:54 a.m.</w:t>
      </w:r>
    </w:p>
    <w:sectPr w:rsidR="005B1AC6" w:rsidRPr="00711295" w:rsidSect="00617208">
      <w:footerReference w:type="default" r:id="rId8"/>
      <w:pgSz w:w="12240" w:h="15840"/>
      <w:pgMar w:top="1440" w:right="1440" w:bottom="117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66412" w14:textId="77777777" w:rsidR="00021931" w:rsidRDefault="005A4243">
      <w:r>
        <w:separator/>
      </w:r>
    </w:p>
  </w:endnote>
  <w:endnote w:type="continuationSeparator" w:id="0">
    <w:p w14:paraId="1F90B41D" w14:textId="77777777" w:rsidR="00021931" w:rsidRDefault="005A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4490103"/>
      <w:docPartObj>
        <w:docPartGallery w:val="Page Numbers (Bottom of Page)"/>
        <w:docPartUnique/>
      </w:docPartObj>
    </w:sdtPr>
    <w:sdtEndPr>
      <w:rPr>
        <w:noProof/>
      </w:rPr>
    </w:sdtEndPr>
    <w:sdtContent>
      <w:p w14:paraId="79C39801" w14:textId="07324E7B" w:rsidR="00617208" w:rsidRDefault="006172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D95D2A" w14:textId="77777777" w:rsidR="00687BA8" w:rsidRDefault="00687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9F041" w14:textId="77777777" w:rsidR="00021931" w:rsidRDefault="005A4243">
      <w:r>
        <w:separator/>
      </w:r>
    </w:p>
  </w:footnote>
  <w:footnote w:type="continuationSeparator" w:id="0">
    <w:p w14:paraId="24A05377" w14:textId="77777777" w:rsidR="00021931" w:rsidRDefault="005A4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7177E"/>
    <w:multiLevelType w:val="hybridMultilevel"/>
    <w:tmpl w:val="D2A229E6"/>
    <w:lvl w:ilvl="0" w:tplc="814CE56A">
      <w:start w:val="1"/>
      <w:numFmt w:val="bullet"/>
      <w:lvlRestart w:val="0"/>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88269A"/>
    <w:multiLevelType w:val="hybridMultilevel"/>
    <w:tmpl w:val="2294138E"/>
    <w:lvl w:ilvl="0" w:tplc="F4422532">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DC7"/>
    <w:multiLevelType w:val="hybridMultilevel"/>
    <w:tmpl w:val="4270237A"/>
    <w:lvl w:ilvl="0" w:tplc="814CE56A">
      <w:start w:val="1"/>
      <w:numFmt w:val="bullet"/>
      <w:lvlRestart w:val="0"/>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91D7B"/>
    <w:multiLevelType w:val="hybridMultilevel"/>
    <w:tmpl w:val="6D3065F0"/>
    <w:lvl w:ilvl="0" w:tplc="F442253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D2017"/>
    <w:multiLevelType w:val="hybridMultilevel"/>
    <w:tmpl w:val="9CC4BA5A"/>
    <w:lvl w:ilvl="0" w:tplc="E52687BE">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B13920"/>
    <w:multiLevelType w:val="hybridMultilevel"/>
    <w:tmpl w:val="7EAADA7E"/>
    <w:lvl w:ilvl="0" w:tplc="F4422532">
      <w:start w:val="1"/>
      <w:numFmt w:val="bullet"/>
      <w:lvlRestart w:val="0"/>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6" w15:restartNumberingAfterBreak="0">
    <w:nsid w:val="47125223"/>
    <w:multiLevelType w:val="hybridMultilevel"/>
    <w:tmpl w:val="7F402006"/>
    <w:lvl w:ilvl="0" w:tplc="F442253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B7E3C"/>
    <w:multiLevelType w:val="hybridMultilevel"/>
    <w:tmpl w:val="42340F84"/>
    <w:lvl w:ilvl="0" w:tplc="814CE56A">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602E7B"/>
    <w:multiLevelType w:val="hybridMultilevel"/>
    <w:tmpl w:val="DA7689BA"/>
    <w:lvl w:ilvl="0" w:tplc="814CE56A">
      <w:start w:val="1"/>
      <w:numFmt w:val="bullet"/>
      <w:lvlRestart w:val="0"/>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70F63"/>
    <w:multiLevelType w:val="hybridMultilevel"/>
    <w:tmpl w:val="024ECBA0"/>
    <w:lvl w:ilvl="0" w:tplc="F4422532">
      <w:start w:val="1"/>
      <w:numFmt w:val="bullet"/>
      <w:lvlRestart w:val="0"/>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7453357"/>
    <w:multiLevelType w:val="hybridMultilevel"/>
    <w:tmpl w:val="DE8AEA8A"/>
    <w:lvl w:ilvl="0" w:tplc="BB38ED46">
      <w:start w:val="1"/>
      <w:numFmt w:val="upperRoman"/>
      <w:lvlText w:val="%1."/>
      <w:lvlJc w:val="left"/>
      <w:pPr>
        <w:ind w:left="479" w:hanging="360"/>
      </w:pPr>
      <w:rPr>
        <w:rFonts w:ascii="Calibri" w:eastAsia="Calibri" w:hAnsi="Calibri" w:cs="Calibri" w:hint="default"/>
        <w:b/>
        <w:bCs/>
        <w:i w:val="0"/>
        <w:iCs w:val="0"/>
        <w:w w:val="99"/>
        <w:sz w:val="22"/>
        <w:szCs w:val="22"/>
        <w:lang w:val="en-US" w:eastAsia="en-US" w:bidi="ar-SA"/>
      </w:rPr>
    </w:lvl>
    <w:lvl w:ilvl="1" w:tplc="4A006684">
      <w:start w:val="1"/>
      <w:numFmt w:val="bullet"/>
      <w:lvlRestart w:val="0"/>
      <w:lvlText w:val=""/>
      <w:lvlJc w:val="left"/>
      <w:pPr>
        <w:ind w:left="1199" w:hanging="466"/>
      </w:pPr>
      <w:rPr>
        <w:rFonts w:ascii="Symbol" w:hAnsi="Symbol" w:hint="default"/>
        <w:b w:val="0"/>
        <w:bCs w:val="0"/>
        <w:i w:val="0"/>
        <w:iCs w:val="0"/>
        <w:spacing w:val="-1"/>
        <w:w w:val="99"/>
        <w:sz w:val="22"/>
        <w:szCs w:val="22"/>
        <w:lang w:val="en-US" w:eastAsia="en-US" w:bidi="ar-SA"/>
      </w:rPr>
    </w:lvl>
    <w:lvl w:ilvl="2" w:tplc="04090003">
      <w:start w:val="1"/>
      <w:numFmt w:val="bullet"/>
      <w:lvlText w:val="o"/>
      <w:lvlJc w:val="left"/>
      <w:pPr>
        <w:ind w:left="1094" w:hanging="360"/>
      </w:pPr>
      <w:rPr>
        <w:rFonts w:ascii="Courier New" w:hAnsi="Courier New" w:cs="Courier New" w:hint="default"/>
      </w:rPr>
    </w:lvl>
    <w:lvl w:ilvl="3" w:tplc="C1F4488A">
      <w:numFmt w:val="bullet"/>
      <w:lvlText w:val="•"/>
      <w:lvlJc w:val="left"/>
      <w:pPr>
        <w:ind w:left="2200" w:hanging="466"/>
      </w:pPr>
      <w:rPr>
        <w:rFonts w:hint="default"/>
        <w:lang w:val="en-US" w:eastAsia="en-US" w:bidi="ar-SA"/>
      </w:rPr>
    </w:lvl>
    <w:lvl w:ilvl="4" w:tplc="52227842">
      <w:numFmt w:val="bullet"/>
      <w:lvlText w:val="•"/>
      <w:lvlJc w:val="left"/>
      <w:pPr>
        <w:ind w:left="3200" w:hanging="466"/>
      </w:pPr>
      <w:rPr>
        <w:rFonts w:hint="default"/>
        <w:lang w:val="en-US" w:eastAsia="en-US" w:bidi="ar-SA"/>
      </w:rPr>
    </w:lvl>
    <w:lvl w:ilvl="5" w:tplc="E04C6860">
      <w:numFmt w:val="bullet"/>
      <w:lvlText w:val="•"/>
      <w:lvlJc w:val="left"/>
      <w:pPr>
        <w:ind w:left="4200" w:hanging="466"/>
      </w:pPr>
      <w:rPr>
        <w:rFonts w:hint="default"/>
        <w:lang w:val="en-US" w:eastAsia="en-US" w:bidi="ar-SA"/>
      </w:rPr>
    </w:lvl>
    <w:lvl w:ilvl="6" w:tplc="881AF754">
      <w:numFmt w:val="bullet"/>
      <w:lvlText w:val="•"/>
      <w:lvlJc w:val="left"/>
      <w:pPr>
        <w:ind w:left="5200" w:hanging="466"/>
      </w:pPr>
      <w:rPr>
        <w:rFonts w:hint="default"/>
        <w:lang w:val="en-US" w:eastAsia="en-US" w:bidi="ar-SA"/>
      </w:rPr>
    </w:lvl>
    <w:lvl w:ilvl="7" w:tplc="E57C8C08">
      <w:numFmt w:val="bullet"/>
      <w:lvlText w:val="•"/>
      <w:lvlJc w:val="left"/>
      <w:pPr>
        <w:ind w:left="6200" w:hanging="466"/>
      </w:pPr>
      <w:rPr>
        <w:rFonts w:hint="default"/>
        <w:lang w:val="en-US" w:eastAsia="en-US" w:bidi="ar-SA"/>
      </w:rPr>
    </w:lvl>
    <w:lvl w:ilvl="8" w:tplc="A82C2102">
      <w:numFmt w:val="bullet"/>
      <w:lvlText w:val="•"/>
      <w:lvlJc w:val="left"/>
      <w:pPr>
        <w:ind w:left="7200" w:hanging="466"/>
      </w:pPr>
      <w:rPr>
        <w:rFonts w:hint="default"/>
        <w:lang w:val="en-US" w:eastAsia="en-US" w:bidi="ar-SA"/>
      </w:rPr>
    </w:lvl>
  </w:abstractNum>
  <w:abstractNum w:abstractNumId="11" w15:restartNumberingAfterBreak="0">
    <w:nsid w:val="60254758"/>
    <w:multiLevelType w:val="hybridMultilevel"/>
    <w:tmpl w:val="57E2FE02"/>
    <w:lvl w:ilvl="0" w:tplc="F4422532">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D48A5"/>
    <w:multiLevelType w:val="hybridMultilevel"/>
    <w:tmpl w:val="667CFFC4"/>
    <w:lvl w:ilvl="0" w:tplc="F442253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F0BAB"/>
    <w:multiLevelType w:val="hybridMultilevel"/>
    <w:tmpl w:val="B4CA6104"/>
    <w:lvl w:ilvl="0" w:tplc="E52687BE">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E32089"/>
    <w:multiLevelType w:val="hybridMultilevel"/>
    <w:tmpl w:val="BE74F5D6"/>
    <w:lvl w:ilvl="0" w:tplc="814CE56A">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9C0E11"/>
    <w:multiLevelType w:val="hybridMultilevel"/>
    <w:tmpl w:val="BED47D70"/>
    <w:lvl w:ilvl="0" w:tplc="F442253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4E5546"/>
    <w:multiLevelType w:val="hybridMultilevel"/>
    <w:tmpl w:val="39B8C1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D47F49"/>
    <w:multiLevelType w:val="hybridMultilevel"/>
    <w:tmpl w:val="C9C64EEE"/>
    <w:lvl w:ilvl="0" w:tplc="814CE56A">
      <w:start w:val="1"/>
      <w:numFmt w:val="bullet"/>
      <w:lvlRestart w:val="0"/>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78356">
    <w:abstractNumId w:val="10"/>
  </w:num>
  <w:num w:numId="2" w16cid:durableId="1001852598">
    <w:abstractNumId w:val="2"/>
  </w:num>
  <w:num w:numId="3" w16cid:durableId="502281859">
    <w:abstractNumId w:val="0"/>
  </w:num>
  <w:num w:numId="4" w16cid:durableId="1558131119">
    <w:abstractNumId w:val="8"/>
  </w:num>
  <w:num w:numId="5" w16cid:durableId="960068385">
    <w:abstractNumId w:val="14"/>
  </w:num>
  <w:num w:numId="6" w16cid:durableId="1839808477">
    <w:abstractNumId w:val="7"/>
  </w:num>
  <w:num w:numId="7" w16cid:durableId="1161654656">
    <w:abstractNumId w:val="17"/>
  </w:num>
  <w:num w:numId="8" w16cid:durableId="76639785">
    <w:abstractNumId w:val="16"/>
  </w:num>
  <w:num w:numId="9" w16cid:durableId="895704832">
    <w:abstractNumId w:val="9"/>
  </w:num>
  <w:num w:numId="10" w16cid:durableId="1628197214">
    <w:abstractNumId w:val="5"/>
  </w:num>
  <w:num w:numId="11" w16cid:durableId="1978220231">
    <w:abstractNumId w:val="1"/>
  </w:num>
  <w:num w:numId="12" w16cid:durableId="1045327734">
    <w:abstractNumId w:val="12"/>
  </w:num>
  <w:num w:numId="13" w16cid:durableId="1988895644">
    <w:abstractNumId w:val="11"/>
  </w:num>
  <w:num w:numId="14" w16cid:durableId="851651253">
    <w:abstractNumId w:val="3"/>
  </w:num>
  <w:num w:numId="15" w16cid:durableId="264118412">
    <w:abstractNumId w:val="6"/>
  </w:num>
  <w:num w:numId="16" w16cid:durableId="2085639339">
    <w:abstractNumId w:val="15"/>
  </w:num>
  <w:num w:numId="17" w16cid:durableId="1703171173">
    <w:abstractNumId w:val="13"/>
  </w:num>
  <w:num w:numId="18" w16cid:durableId="239410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9E"/>
    <w:rsid w:val="00004D2E"/>
    <w:rsid w:val="000134D5"/>
    <w:rsid w:val="00021931"/>
    <w:rsid w:val="00025792"/>
    <w:rsid w:val="000407DC"/>
    <w:rsid w:val="00040C0E"/>
    <w:rsid w:val="000413A4"/>
    <w:rsid w:val="0004267E"/>
    <w:rsid w:val="00055C1E"/>
    <w:rsid w:val="00064DD2"/>
    <w:rsid w:val="00074418"/>
    <w:rsid w:val="00092C23"/>
    <w:rsid w:val="000B520B"/>
    <w:rsid w:val="000C147E"/>
    <w:rsid w:val="00111DC3"/>
    <w:rsid w:val="00123A54"/>
    <w:rsid w:val="0014522E"/>
    <w:rsid w:val="001657C7"/>
    <w:rsid w:val="001847BB"/>
    <w:rsid w:val="001A2EC1"/>
    <w:rsid w:val="001A6B54"/>
    <w:rsid w:val="001A79FC"/>
    <w:rsid w:val="001D4618"/>
    <w:rsid w:val="001F3D65"/>
    <w:rsid w:val="00220FF1"/>
    <w:rsid w:val="0023199A"/>
    <w:rsid w:val="002938E0"/>
    <w:rsid w:val="002C3CAB"/>
    <w:rsid w:val="002E0F7B"/>
    <w:rsid w:val="002F7662"/>
    <w:rsid w:val="00314FD7"/>
    <w:rsid w:val="00317148"/>
    <w:rsid w:val="003301C8"/>
    <w:rsid w:val="003357CC"/>
    <w:rsid w:val="00353B92"/>
    <w:rsid w:val="003603FE"/>
    <w:rsid w:val="00365BC5"/>
    <w:rsid w:val="00380E57"/>
    <w:rsid w:val="003B31CE"/>
    <w:rsid w:val="003B4F2D"/>
    <w:rsid w:val="003C070B"/>
    <w:rsid w:val="003C7F70"/>
    <w:rsid w:val="003F5E81"/>
    <w:rsid w:val="0044611A"/>
    <w:rsid w:val="00456FC6"/>
    <w:rsid w:val="00484C6B"/>
    <w:rsid w:val="00493ECB"/>
    <w:rsid w:val="004A67E9"/>
    <w:rsid w:val="004B5218"/>
    <w:rsid w:val="004C60E1"/>
    <w:rsid w:val="004D2606"/>
    <w:rsid w:val="004D6ED8"/>
    <w:rsid w:val="004E514D"/>
    <w:rsid w:val="004F1566"/>
    <w:rsid w:val="004F1B91"/>
    <w:rsid w:val="00516DD0"/>
    <w:rsid w:val="00520206"/>
    <w:rsid w:val="00521A69"/>
    <w:rsid w:val="00546E08"/>
    <w:rsid w:val="0055598B"/>
    <w:rsid w:val="00575E77"/>
    <w:rsid w:val="00586824"/>
    <w:rsid w:val="005A4243"/>
    <w:rsid w:val="005A7997"/>
    <w:rsid w:val="005B091B"/>
    <w:rsid w:val="005B16F2"/>
    <w:rsid w:val="005B1AC6"/>
    <w:rsid w:val="005B6904"/>
    <w:rsid w:val="005B694F"/>
    <w:rsid w:val="005D0AE0"/>
    <w:rsid w:val="005E405A"/>
    <w:rsid w:val="005F5257"/>
    <w:rsid w:val="00617208"/>
    <w:rsid w:val="00646B9E"/>
    <w:rsid w:val="00654915"/>
    <w:rsid w:val="00664EAD"/>
    <w:rsid w:val="00680F0B"/>
    <w:rsid w:val="00681C41"/>
    <w:rsid w:val="00687381"/>
    <w:rsid w:val="00687BA8"/>
    <w:rsid w:val="00690C17"/>
    <w:rsid w:val="0069447C"/>
    <w:rsid w:val="006A1F28"/>
    <w:rsid w:val="006B3A8A"/>
    <w:rsid w:val="006C1CF4"/>
    <w:rsid w:val="006C209B"/>
    <w:rsid w:val="006C3DF2"/>
    <w:rsid w:val="006D782B"/>
    <w:rsid w:val="006E7013"/>
    <w:rsid w:val="006F295D"/>
    <w:rsid w:val="00711295"/>
    <w:rsid w:val="00712BD9"/>
    <w:rsid w:val="007234C3"/>
    <w:rsid w:val="007430A6"/>
    <w:rsid w:val="00751417"/>
    <w:rsid w:val="007555A4"/>
    <w:rsid w:val="007606C8"/>
    <w:rsid w:val="00765892"/>
    <w:rsid w:val="00773E31"/>
    <w:rsid w:val="00777436"/>
    <w:rsid w:val="00780D9F"/>
    <w:rsid w:val="007C524E"/>
    <w:rsid w:val="007D662C"/>
    <w:rsid w:val="007D67AF"/>
    <w:rsid w:val="007E0783"/>
    <w:rsid w:val="007F1FBE"/>
    <w:rsid w:val="007F5101"/>
    <w:rsid w:val="007F6C5B"/>
    <w:rsid w:val="00830489"/>
    <w:rsid w:val="00842FE5"/>
    <w:rsid w:val="008557F3"/>
    <w:rsid w:val="00863E58"/>
    <w:rsid w:val="008717BF"/>
    <w:rsid w:val="0087777B"/>
    <w:rsid w:val="008916E2"/>
    <w:rsid w:val="00892145"/>
    <w:rsid w:val="008A33A3"/>
    <w:rsid w:val="008C5128"/>
    <w:rsid w:val="008E0BE7"/>
    <w:rsid w:val="008E6F24"/>
    <w:rsid w:val="008F2EDC"/>
    <w:rsid w:val="008F7B02"/>
    <w:rsid w:val="0091150D"/>
    <w:rsid w:val="00923A56"/>
    <w:rsid w:val="00940C83"/>
    <w:rsid w:val="009426CA"/>
    <w:rsid w:val="00952B82"/>
    <w:rsid w:val="0095349C"/>
    <w:rsid w:val="00956652"/>
    <w:rsid w:val="00976B18"/>
    <w:rsid w:val="009A6B34"/>
    <w:rsid w:val="009B1552"/>
    <w:rsid w:val="009B7A86"/>
    <w:rsid w:val="009D12F5"/>
    <w:rsid w:val="009D6E36"/>
    <w:rsid w:val="009E410A"/>
    <w:rsid w:val="009E5AD6"/>
    <w:rsid w:val="00A13F96"/>
    <w:rsid w:val="00A20C9E"/>
    <w:rsid w:val="00A22759"/>
    <w:rsid w:val="00A35A3E"/>
    <w:rsid w:val="00A36CC0"/>
    <w:rsid w:val="00A438E8"/>
    <w:rsid w:val="00A455DA"/>
    <w:rsid w:val="00A6476D"/>
    <w:rsid w:val="00A8365A"/>
    <w:rsid w:val="00A865B3"/>
    <w:rsid w:val="00A86AA6"/>
    <w:rsid w:val="00AA0E39"/>
    <w:rsid w:val="00AB0669"/>
    <w:rsid w:val="00AB2632"/>
    <w:rsid w:val="00AB6874"/>
    <w:rsid w:val="00AD0698"/>
    <w:rsid w:val="00AF294E"/>
    <w:rsid w:val="00B17DA0"/>
    <w:rsid w:val="00B3180A"/>
    <w:rsid w:val="00B330A5"/>
    <w:rsid w:val="00B506BD"/>
    <w:rsid w:val="00B54201"/>
    <w:rsid w:val="00B5521E"/>
    <w:rsid w:val="00B75BFA"/>
    <w:rsid w:val="00B76A33"/>
    <w:rsid w:val="00B96596"/>
    <w:rsid w:val="00BB1F38"/>
    <w:rsid w:val="00BD21BB"/>
    <w:rsid w:val="00BE7FA4"/>
    <w:rsid w:val="00BF131B"/>
    <w:rsid w:val="00C00047"/>
    <w:rsid w:val="00C10465"/>
    <w:rsid w:val="00C10533"/>
    <w:rsid w:val="00C432E7"/>
    <w:rsid w:val="00C438ED"/>
    <w:rsid w:val="00C46DCC"/>
    <w:rsid w:val="00C62F0D"/>
    <w:rsid w:val="00C63432"/>
    <w:rsid w:val="00C63641"/>
    <w:rsid w:val="00CA434F"/>
    <w:rsid w:val="00CB223A"/>
    <w:rsid w:val="00CC5885"/>
    <w:rsid w:val="00CE15A6"/>
    <w:rsid w:val="00CE44BA"/>
    <w:rsid w:val="00CF7A87"/>
    <w:rsid w:val="00D07D64"/>
    <w:rsid w:val="00D14E5F"/>
    <w:rsid w:val="00D166C4"/>
    <w:rsid w:val="00D25545"/>
    <w:rsid w:val="00D30EA9"/>
    <w:rsid w:val="00D55E90"/>
    <w:rsid w:val="00D7001B"/>
    <w:rsid w:val="00D74F00"/>
    <w:rsid w:val="00D8742F"/>
    <w:rsid w:val="00D972F8"/>
    <w:rsid w:val="00DC3CF7"/>
    <w:rsid w:val="00DC46B3"/>
    <w:rsid w:val="00DD3B96"/>
    <w:rsid w:val="00DD3D14"/>
    <w:rsid w:val="00DE795E"/>
    <w:rsid w:val="00E01EFF"/>
    <w:rsid w:val="00E06345"/>
    <w:rsid w:val="00E31AF9"/>
    <w:rsid w:val="00E65814"/>
    <w:rsid w:val="00E66176"/>
    <w:rsid w:val="00E67514"/>
    <w:rsid w:val="00E72419"/>
    <w:rsid w:val="00E7318C"/>
    <w:rsid w:val="00EC413C"/>
    <w:rsid w:val="00F02DB9"/>
    <w:rsid w:val="00F23318"/>
    <w:rsid w:val="00F50CC4"/>
    <w:rsid w:val="00F71594"/>
    <w:rsid w:val="00F76A6B"/>
    <w:rsid w:val="00F86CA6"/>
    <w:rsid w:val="00FA5985"/>
    <w:rsid w:val="00FC458B"/>
    <w:rsid w:val="00FD1967"/>
    <w:rsid w:val="00FE14AA"/>
    <w:rsid w:val="00FF0ED6"/>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2B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135"/>
      <w:ind w:left="479"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4"/>
      <w:ind w:left="1199"/>
    </w:pPr>
  </w:style>
  <w:style w:type="paragraph" w:styleId="ListParagraph">
    <w:name w:val="List Paragraph"/>
    <w:basedOn w:val="Normal"/>
    <w:uiPriority w:val="34"/>
    <w:qFormat/>
    <w:pPr>
      <w:spacing w:before="134"/>
      <w:ind w:left="1199" w:hanging="361"/>
    </w:pPr>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4D2606"/>
    <w:pPr>
      <w:widowControl/>
      <w:autoSpaceDE/>
      <w:autoSpaceDN/>
    </w:pPr>
    <w:rPr>
      <w:rFonts w:eastAsiaTheme="minorHAnsi" w:cstheme="minorBidi"/>
      <w:szCs w:val="21"/>
    </w:rPr>
  </w:style>
  <w:style w:type="character" w:customStyle="1" w:styleId="PlainTextChar">
    <w:name w:val="Plain Text Char"/>
    <w:basedOn w:val="DefaultParagraphFont"/>
    <w:link w:val="PlainText"/>
    <w:uiPriority w:val="99"/>
    <w:rsid w:val="004D2606"/>
    <w:rPr>
      <w:rFonts w:ascii="Calibri" w:hAnsi="Calibri"/>
      <w:szCs w:val="21"/>
    </w:rPr>
  </w:style>
  <w:style w:type="paragraph" w:styleId="NormalWeb">
    <w:name w:val="Normal (Web)"/>
    <w:basedOn w:val="Normal"/>
    <w:uiPriority w:val="99"/>
    <w:unhideWhenUsed/>
    <w:rsid w:val="0004267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3E31"/>
    <w:pPr>
      <w:tabs>
        <w:tab w:val="center" w:pos="4680"/>
        <w:tab w:val="right" w:pos="9360"/>
      </w:tabs>
    </w:pPr>
  </w:style>
  <w:style w:type="character" w:customStyle="1" w:styleId="HeaderChar">
    <w:name w:val="Header Char"/>
    <w:basedOn w:val="DefaultParagraphFont"/>
    <w:link w:val="Header"/>
    <w:uiPriority w:val="99"/>
    <w:rsid w:val="00773E31"/>
    <w:rPr>
      <w:rFonts w:ascii="Calibri" w:eastAsia="Calibri" w:hAnsi="Calibri" w:cs="Calibri"/>
    </w:rPr>
  </w:style>
  <w:style w:type="paragraph" w:styleId="Footer">
    <w:name w:val="footer"/>
    <w:basedOn w:val="Normal"/>
    <w:link w:val="FooterChar"/>
    <w:uiPriority w:val="99"/>
    <w:unhideWhenUsed/>
    <w:rsid w:val="00773E31"/>
    <w:pPr>
      <w:tabs>
        <w:tab w:val="center" w:pos="4680"/>
        <w:tab w:val="right" w:pos="9360"/>
      </w:tabs>
    </w:pPr>
  </w:style>
  <w:style w:type="character" w:customStyle="1" w:styleId="FooterChar">
    <w:name w:val="Footer Char"/>
    <w:basedOn w:val="DefaultParagraphFont"/>
    <w:link w:val="Footer"/>
    <w:uiPriority w:val="99"/>
    <w:rsid w:val="00773E31"/>
    <w:rPr>
      <w:rFonts w:ascii="Calibri" w:eastAsia="Calibri" w:hAnsi="Calibri" w:cs="Calibri"/>
    </w:rPr>
  </w:style>
  <w:style w:type="character" w:customStyle="1" w:styleId="BodyTextChar">
    <w:name w:val="Body Text Char"/>
    <w:basedOn w:val="DefaultParagraphFont"/>
    <w:link w:val="BodyText"/>
    <w:uiPriority w:val="1"/>
    <w:rsid w:val="005B1AC6"/>
    <w:rPr>
      <w:rFonts w:ascii="Calibri" w:eastAsia="Calibri" w:hAnsi="Calibri" w:cs="Calibri"/>
    </w:rPr>
  </w:style>
  <w:style w:type="character" w:customStyle="1" w:styleId="Heading1Char">
    <w:name w:val="Heading 1 Char"/>
    <w:basedOn w:val="DefaultParagraphFont"/>
    <w:link w:val="Heading1"/>
    <w:uiPriority w:val="1"/>
    <w:rsid w:val="00A455DA"/>
    <w:rPr>
      <w:rFonts w:ascii="Calibri" w:eastAsia="Calibri" w:hAnsi="Calibri" w:cs="Calibri"/>
      <w:b/>
      <w:bCs/>
    </w:rPr>
  </w:style>
  <w:style w:type="paragraph" w:customStyle="1" w:styleId="Default">
    <w:name w:val="Default"/>
    <w:rsid w:val="008717BF"/>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9E5AD6"/>
    <w:rPr>
      <w:color w:val="0000FF" w:themeColor="hyperlink"/>
      <w:u w:val="single"/>
    </w:rPr>
  </w:style>
  <w:style w:type="paragraph" w:styleId="Revision">
    <w:name w:val="Revision"/>
    <w:hidden/>
    <w:uiPriority w:val="99"/>
    <w:semiHidden/>
    <w:rsid w:val="00CE44BA"/>
    <w:pPr>
      <w:widowControl/>
      <w:autoSpaceDE/>
      <w:autoSpaceDN/>
    </w:pPr>
    <w:rPr>
      <w:rFonts w:ascii="Calibri" w:eastAsia="Calibri" w:hAnsi="Calibri" w:cs="Calibri"/>
    </w:rPr>
  </w:style>
  <w:style w:type="character" w:styleId="UnresolvedMention">
    <w:name w:val="Unresolved Mention"/>
    <w:basedOn w:val="DefaultParagraphFont"/>
    <w:uiPriority w:val="99"/>
    <w:rsid w:val="00C10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66753">
      <w:bodyDiv w:val="1"/>
      <w:marLeft w:val="0"/>
      <w:marRight w:val="0"/>
      <w:marTop w:val="0"/>
      <w:marBottom w:val="0"/>
      <w:divBdr>
        <w:top w:val="none" w:sz="0" w:space="0" w:color="auto"/>
        <w:left w:val="none" w:sz="0" w:space="0" w:color="auto"/>
        <w:bottom w:val="none" w:sz="0" w:space="0" w:color="auto"/>
        <w:right w:val="none" w:sz="0" w:space="0" w:color="auto"/>
      </w:divBdr>
    </w:div>
    <w:div w:id="156070941">
      <w:bodyDiv w:val="1"/>
      <w:marLeft w:val="0"/>
      <w:marRight w:val="0"/>
      <w:marTop w:val="0"/>
      <w:marBottom w:val="0"/>
      <w:divBdr>
        <w:top w:val="none" w:sz="0" w:space="0" w:color="auto"/>
        <w:left w:val="none" w:sz="0" w:space="0" w:color="auto"/>
        <w:bottom w:val="none" w:sz="0" w:space="0" w:color="auto"/>
        <w:right w:val="none" w:sz="0" w:space="0" w:color="auto"/>
      </w:divBdr>
    </w:div>
    <w:div w:id="374475948">
      <w:bodyDiv w:val="1"/>
      <w:marLeft w:val="0"/>
      <w:marRight w:val="0"/>
      <w:marTop w:val="0"/>
      <w:marBottom w:val="0"/>
      <w:divBdr>
        <w:top w:val="none" w:sz="0" w:space="0" w:color="auto"/>
        <w:left w:val="none" w:sz="0" w:space="0" w:color="auto"/>
        <w:bottom w:val="none" w:sz="0" w:space="0" w:color="auto"/>
        <w:right w:val="none" w:sz="0" w:space="0" w:color="auto"/>
      </w:divBdr>
    </w:div>
    <w:div w:id="376928376">
      <w:bodyDiv w:val="1"/>
      <w:marLeft w:val="0"/>
      <w:marRight w:val="0"/>
      <w:marTop w:val="0"/>
      <w:marBottom w:val="0"/>
      <w:divBdr>
        <w:top w:val="none" w:sz="0" w:space="0" w:color="auto"/>
        <w:left w:val="none" w:sz="0" w:space="0" w:color="auto"/>
        <w:bottom w:val="none" w:sz="0" w:space="0" w:color="auto"/>
        <w:right w:val="none" w:sz="0" w:space="0" w:color="auto"/>
      </w:divBdr>
    </w:div>
    <w:div w:id="687414179">
      <w:bodyDiv w:val="1"/>
      <w:marLeft w:val="0"/>
      <w:marRight w:val="0"/>
      <w:marTop w:val="0"/>
      <w:marBottom w:val="0"/>
      <w:divBdr>
        <w:top w:val="none" w:sz="0" w:space="0" w:color="auto"/>
        <w:left w:val="none" w:sz="0" w:space="0" w:color="auto"/>
        <w:bottom w:val="none" w:sz="0" w:space="0" w:color="auto"/>
        <w:right w:val="none" w:sz="0" w:space="0" w:color="auto"/>
      </w:divBdr>
    </w:div>
    <w:div w:id="729304917">
      <w:bodyDiv w:val="1"/>
      <w:marLeft w:val="0"/>
      <w:marRight w:val="0"/>
      <w:marTop w:val="0"/>
      <w:marBottom w:val="0"/>
      <w:divBdr>
        <w:top w:val="none" w:sz="0" w:space="0" w:color="auto"/>
        <w:left w:val="none" w:sz="0" w:space="0" w:color="auto"/>
        <w:bottom w:val="none" w:sz="0" w:space="0" w:color="auto"/>
        <w:right w:val="none" w:sz="0" w:space="0" w:color="auto"/>
      </w:divBdr>
    </w:div>
    <w:div w:id="740717474">
      <w:bodyDiv w:val="1"/>
      <w:marLeft w:val="0"/>
      <w:marRight w:val="0"/>
      <w:marTop w:val="0"/>
      <w:marBottom w:val="0"/>
      <w:divBdr>
        <w:top w:val="none" w:sz="0" w:space="0" w:color="auto"/>
        <w:left w:val="none" w:sz="0" w:space="0" w:color="auto"/>
        <w:bottom w:val="none" w:sz="0" w:space="0" w:color="auto"/>
        <w:right w:val="none" w:sz="0" w:space="0" w:color="auto"/>
      </w:divBdr>
    </w:div>
    <w:div w:id="897475528">
      <w:bodyDiv w:val="1"/>
      <w:marLeft w:val="0"/>
      <w:marRight w:val="0"/>
      <w:marTop w:val="0"/>
      <w:marBottom w:val="0"/>
      <w:divBdr>
        <w:top w:val="none" w:sz="0" w:space="0" w:color="auto"/>
        <w:left w:val="none" w:sz="0" w:space="0" w:color="auto"/>
        <w:bottom w:val="none" w:sz="0" w:space="0" w:color="auto"/>
        <w:right w:val="none" w:sz="0" w:space="0" w:color="auto"/>
      </w:divBdr>
    </w:div>
    <w:div w:id="1064059788">
      <w:bodyDiv w:val="1"/>
      <w:marLeft w:val="0"/>
      <w:marRight w:val="0"/>
      <w:marTop w:val="0"/>
      <w:marBottom w:val="0"/>
      <w:divBdr>
        <w:top w:val="none" w:sz="0" w:space="0" w:color="auto"/>
        <w:left w:val="none" w:sz="0" w:space="0" w:color="auto"/>
        <w:bottom w:val="none" w:sz="0" w:space="0" w:color="auto"/>
        <w:right w:val="none" w:sz="0" w:space="0" w:color="auto"/>
      </w:divBdr>
    </w:div>
    <w:div w:id="1116292369">
      <w:bodyDiv w:val="1"/>
      <w:marLeft w:val="0"/>
      <w:marRight w:val="0"/>
      <w:marTop w:val="0"/>
      <w:marBottom w:val="0"/>
      <w:divBdr>
        <w:top w:val="none" w:sz="0" w:space="0" w:color="auto"/>
        <w:left w:val="none" w:sz="0" w:space="0" w:color="auto"/>
        <w:bottom w:val="none" w:sz="0" w:space="0" w:color="auto"/>
        <w:right w:val="none" w:sz="0" w:space="0" w:color="auto"/>
      </w:divBdr>
    </w:div>
    <w:div w:id="1223449589">
      <w:bodyDiv w:val="1"/>
      <w:marLeft w:val="0"/>
      <w:marRight w:val="0"/>
      <w:marTop w:val="0"/>
      <w:marBottom w:val="0"/>
      <w:divBdr>
        <w:top w:val="none" w:sz="0" w:space="0" w:color="auto"/>
        <w:left w:val="none" w:sz="0" w:space="0" w:color="auto"/>
        <w:bottom w:val="none" w:sz="0" w:space="0" w:color="auto"/>
        <w:right w:val="none" w:sz="0" w:space="0" w:color="auto"/>
      </w:divBdr>
    </w:div>
    <w:div w:id="1608349560">
      <w:bodyDiv w:val="1"/>
      <w:marLeft w:val="0"/>
      <w:marRight w:val="0"/>
      <w:marTop w:val="0"/>
      <w:marBottom w:val="0"/>
      <w:divBdr>
        <w:top w:val="none" w:sz="0" w:space="0" w:color="auto"/>
        <w:left w:val="none" w:sz="0" w:space="0" w:color="auto"/>
        <w:bottom w:val="none" w:sz="0" w:space="0" w:color="auto"/>
        <w:right w:val="none" w:sz="0" w:space="0" w:color="auto"/>
      </w:divBdr>
    </w:div>
    <w:div w:id="1730617613">
      <w:bodyDiv w:val="1"/>
      <w:marLeft w:val="0"/>
      <w:marRight w:val="0"/>
      <w:marTop w:val="0"/>
      <w:marBottom w:val="0"/>
      <w:divBdr>
        <w:top w:val="none" w:sz="0" w:space="0" w:color="auto"/>
        <w:left w:val="none" w:sz="0" w:space="0" w:color="auto"/>
        <w:bottom w:val="none" w:sz="0" w:space="0" w:color="auto"/>
        <w:right w:val="none" w:sz="0" w:space="0" w:color="auto"/>
      </w:divBdr>
    </w:div>
    <w:div w:id="1897007538">
      <w:bodyDiv w:val="1"/>
      <w:marLeft w:val="0"/>
      <w:marRight w:val="0"/>
      <w:marTop w:val="0"/>
      <w:marBottom w:val="0"/>
      <w:divBdr>
        <w:top w:val="none" w:sz="0" w:space="0" w:color="auto"/>
        <w:left w:val="none" w:sz="0" w:space="0" w:color="auto"/>
        <w:bottom w:val="none" w:sz="0" w:space="0" w:color="auto"/>
        <w:right w:val="none" w:sz="0" w:space="0" w:color="auto"/>
      </w:divBdr>
    </w:div>
    <w:div w:id="2059277977">
      <w:bodyDiv w:val="1"/>
      <w:marLeft w:val="0"/>
      <w:marRight w:val="0"/>
      <w:marTop w:val="0"/>
      <w:marBottom w:val="0"/>
      <w:divBdr>
        <w:top w:val="none" w:sz="0" w:space="0" w:color="auto"/>
        <w:left w:val="none" w:sz="0" w:space="0" w:color="auto"/>
        <w:bottom w:val="none" w:sz="0" w:space="0" w:color="auto"/>
        <w:right w:val="none" w:sz="0" w:space="0" w:color="auto"/>
      </w:divBdr>
    </w:div>
    <w:div w:id="2093161526">
      <w:bodyDiv w:val="1"/>
      <w:marLeft w:val="0"/>
      <w:marRight w:val="0"/>
      <w:marTop w:val="0"/>
      <w:marBottom w:val="0"/>
      <w:divBdr>
        <w:top w:val="none" w:sz="0" w:space="0" w:color="auto"/>
        <w:left w:val="none" w:sz="0" w:space="0" w:color="auto"/>
        <w:bottom w:val="none" w:sz="0" w:space="0" w:color="auto"/>
        <w:right w:val="none" w:sz="0" w:space="0" w:color="auto"/>
      </w:divBdr>
    </w:div>
    <w:div w:id="2131581963">
      <w:bodyDiv w:val="1"/>
      <w:marLeft w:val="0"/>
      <w:marRight w:val="0"/>
      <w:marTop w:val="0"/>
      <w:marBottom w:val="0"/>
      <w:divBdr>
        <w:top w:val="none" w:sz="0" w:space="0" w:color="auto"/>
        <w:left w:val="none" w:sz="0" w:space="0" w:color="auto"/>
        <w:bottom w:val="none" w:sz="0" w:space="0" w:color="auto"/>
        <w:right w:val="none" w:sz="0" w:space="0" w:color="auto"/>
      </w:divBdr>
    </w:div>
    <w:div w:id="2146698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D3D57-704D-4B30-98E0-4CCF026C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2024-11-12T21:28:00Z</dcterms:created>
  <dcterms:modified xsi:type="dcterms:W3CDTF">2024-11-12T23:06:00Z</dcterms:modified>
</cp:coreProperties>
</file>